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A00" w:rsidRDefault="00A64A00">
      <w:pPr>
        <w:pStyle w:val="ConsPlusNormal"/>
        <w:jc w:val="both"/>
      </w:pPr>
      <w:bookmarkStart w:id="0" w:name="_GoBack"/>
      <w:bookmarkEnd w:id="0"/>
    </w:p>
    <w:p w:rsidR="00A64A00" w:rsidRDefault="00A64A00">
      <w:pPr>
        <w:pStyle w:val="ConsPlusNormal"/>
        <w:jc w:val="both"/>
      </w:pPr>
    </w:p>
    <w:p w:rsidR="00A64A00" w:rsidRDefault="00A64A00">
      <w:pPr>
        <w:pStyle w:val="ConsPlusNormal"/>
        <w:jc w:val="both"/>
      </w:pPr>
    </w:p>
    <w:p w:rsidR="00A64A00" w:rsidRDefault="00A64A00">
      <w:pPr>
        <w:pStyle w:val="ConsPlusNormal"/>
        <w:jc w:val="right"/>
      </w:pPr>
      <w:r>
        <w:t>Утвержден</w:t>
      </w:r>
    </w:p>
    <w:p w:rsidR="00A64A00" w:rsidRDefault="00A64A00">
      <w:pPr>
        <w:pStyle w:val="ConsPlusNormal"/>
        <w:jc w:val="right"/>
      </w:pPr>
      <w:r>
        <w:t>приказом</w:t>
      </w:r>
    </w:p>
    <w:p w:rsidR="00A64A00" w:rsidRDefault="00A64A00">
      <w:pPr>
        <w:pStyle w:val="ConsPlusNormal"/>
        <w:jc w:val="right"/>
      </w:pPr>
      <w:r>
        <w:t>Государственного комитета Псковской</w:t>
      </w:r>
    </w:p>
    <w:p w:rsidR="00A64A00" w:rsidRDefault="00A64A00">
      <w:pPr>
        <w:pStyle w:val="ConsPlusNormal"/>
        <w:jc w:val="right"/>
      </w:pPr>
      <w:r>
        <w:t>области по дорожному хозяйству</w:t>
      </w:r>
    </w:p>
    <w:p w:rsidR="00A64A00" w:rsidRDefault="00A64A00">
      <w:pPr>
        <w:pStyle w:val="ConsPlusNormal"/>
        <w:jc w:val="right"/>
      </w:pPr>
      <w:r>
        <w:t>от 12 сентября 2013 г. N 186</w:t>
      </w:r>
    </w:p>
    <w:p w:rsidR="00A64A00" w:rsidRDefault="00A64A00">
      <w:pPr>
        <w:pStyle w:val="ConsPlusNormal"/>
        <w:jc w:val="both"/>
      </w:pPr>
    </w:p>
    <w:p w:rsidR="00A64A00" w:rsidRDefault="00A64A00">
      <w:pPr>
        <w:pStyle w:val="ConsPlusTitle"/>
        <w:jc w:val="center"/>
      </w:pPr>
      <w:bookmarkStart w:id="1" w:name="P41"/>
      <w:bookmarkEnd w:id="1"/>
      <w:r>
        <w:t>АДМИНИСТРАТИВНЫЙ РЕГЛАМЕНТ</w:t>
      </w:r>
    </w:p>
    <w:p w:rsidR="00A64A00" w:rsidRDefault="00A64A00">
      <w:pPr>
        <w:pStyle w:val="ConsPlusTitle"/>
        <w:jc w:val="center"/>
      </w:pPr>
      <w:r>
        <w:t>ПРЕДОСТАВЛЕНИЯ ГОСУДАРСТВЕННЫМ КОМИТЕТОМ ПСКОВСКОЙ</w:t>
      </w:r>
    </w:p>
    <w:p w:rsidR="00A64A00" w:rsidRDefault="00A64A00">
      <w:pPr>
        <w:pStyle w:val="ConsPlusTitle"/>
        <w:jc w:val="center"/>
      </w:pPr>
      <w:r>
        <w:t>ОБЛАСТИ ПО ТРАНСПОРТУ ГОСУДАРСТВЕННОЙ УСЛУГИ ПО ВЫДАЧЕ</w:t>
      </w:r>
    </w:p>
    <w:p w:rsidR="00A64A00" w:rsidRDefault="00A64A00">
      <w:pPr>
        <w:pStyle w:val="ConsPlusTitle"/>
        <w:jc w:val="center"/>
      </w:pPr>
      <w:r>
        <w:t>СПЕЦИАЛЬНОГО РАЗРЕШЕНИЯ НА ДВИЖЕНИЕ ПО АВТОМОБИЛЬНЫМ</w:t>
      </w:r>
    </w:p>
    <w:p w:rsidR="00A64A00" w:rsidRDefault="00A64A00">
      <w:pPr>
        <w:pStyle w:val="ConsPlusTitle"/>
        <w:jc w:val="center"/>
      </w:pPr>
      <w:r>
        <w:t>ДОРОГАМ ТРАНСПОРТНОГО СРЕДСТВА, ОСУЩЕСТВЛЯЮЩЕГО ПЕРЕВОЗКУ</w:t>
      </w:r>
    </w:p>
    <w:p w:rsidR="00A64A00" w:rsidRDefault="00A64A00">
      <w:pPr>
        <w:pStyle w:val="ConsPlusTitle"/>
        <w:jc w:val="center"/>
      </w:pPr>
      <w:r>
        <w:t>ТЯЖЕЛОВЕСНЫХ И (ИЛИ) КРУПНОГАБАРИТНЫХ ГРУЗОВ</w:t>
      </w:r>
    </w:p>
    <w:p w:rsidR="00A64A00" w:rsidRDefault="00A64A00">
      <w:pPr>
        <w:pStyle w:val="ConsPlusNormal"/>
        <w:jc w:val="center"/>
      </w:pPr>
      <w:r>
        <w:t>Список изменяющих документов</w:t>
      </w:r>
    </w:p>
    <w:p w:rsidR="00A64A00" w:rsidRDefault="00A64A00">
      <w:pPr>
        <w:pStyle w:val="ConsPlusNormal"/>
        <w:jc w:val="center"/>
      </w:pPr>
      <w:r>
        <w:t xml:space="preserve">(в ред. </w:t>
      </w:r>
      <w:hyperlink r:id="rId5" w:history="1">
        <w:r>
          <w:rPr>
            <w:color w:val="0000FF"/>
          </w:rPr>
          <w:t>приказа</w:t>
        </w:r>
      </w:hyperlink>
      <w:r>
        <w:t xml:space="preserve"> Государственного комитета Псковской</w:t>
      </w:r>
    </w:p>
    <w:p w:rsidR="00A64A00" w:rsidRDefault="00A64A00">
      <w:pPr>
        <w:pStyle w:val="ConsPlusNormal"/>
        <w:jc w:val="center"/>
      </w:pPr>
      <w:r>
        <w:t>области по дорожному хозяйству от 20.03.2015 N 42,</w:t>
      </w:r>
    </w:p>
    <w:p w:rsidR="00A64A00" w:rsidRDefault="000A6A53">
      <w:pPr>
        <w:pStyle w:val="ConsPlusNormal"/>
        <w:jc w:val="center"/>
      </w:pPr>
      <w:hyperlink r:id="rId6" w:history="1">
        <w:r w:rsidR="00A64A00">
          <w:rPr>
            <w:color w:val="0000FF"/>
          </w:rPr>
          <w:t>приказа</w:t>
        </w:r>
      </w:hyperlink>
      <w:r w:rsidR="00A64A00">
        <w:t xml:space="preserve"> Государственного комитета Псковской</w:t>
      </w:r>
    </w:p>
    <w:p w:rsidR="00A64A00" w:rsidRDefault="00A64A00">
      <w:pPr>
        <w:pStyle w:val="ConsPlusNormal"/>
        <w:jc w:val="center"/>
      </w:pPr>
      <w:r>
        <w:t>области по транспорту от 29.06.2016 N 169)</w:t>
      </w:r>
    </w:p>
    <w:p w:rsidR="00A64A00" w:rsidRDefault="00A64A00">
      <w:pPr>
        <w:pStyle w:val="ConsPlusNormal"/>
        <w:jc w:val="both"/>
      </w:pPr>
    </w:p>
    <w:p w:rsidR="00A64A00" w:rsidRDefault="00A64A00">
      <w:pPr>
        <w:pStyle w:val="ConsPlusNormal"/>
        <w:jc w:val="center"/>
      </w:pPr>
      <w:r>
        <w:t>I. Общие положения</w:t>
      </w:r>
    </w:p>
    <w:p w:rsidR="00A64A00" w:rsidRDefault="00A64A00">
      <w:pPr>
        <w:pStyle w:val="ConsPlusNormal"/>
        <w:jc w:val="both"/>
      </w:pPr>
    </w:p>
    <w:p w:rsidR="00A64A00" w:rsidRDefault="00A64A00">
      <w:pPr>
        <w:pStyle w:val="ConsPlusNormal"/>
        <w:jc w:val="center"/>
      </w:pPr>
      <w:r>
        <w:t>1. Предмет регулирования Регламента</w:t>
      </w:r>
    </w:p>
    <w:p w:rsidR="00A64A00" w:rsidRDefault="00A64A00">
      <w:pPr>
        <w:pStyle w:val="ConsPlusNormal"/>
        <w:jc w:val="both"/>
      </w:pPr>
    </w:p>
    <w:p w:rsidR="00A64A00" w:rsidRDefault="00A64A00">
      <w:pPr>
        <w:pStyle w:val="ConsPlusNormal"/>
        <w:ind w:firstLine="540"/>
        <w:jc w:val="both"/>
      </w:pPr>
      <w:r>
        <w:t>Настоящий Административный регламент устанавливает порядок и стандарт предоставления Государственным комитетом Псковской области по транспорту (далее - также Комитет) государственной услуги по выдаче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участкам таких автомобильных дорог (далее - региональные автодороги),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Псковской области и указанный маршрут, часть маршрута не проходят по автомобильным дорогам федерального значения, участкам таких автомобильных дорог (далее - государственная услуга).</w:t>
      </w:r>
    </w:p>
    <w:p w:rsidR="00A64A00" w:rsidRDefault="00A64A00">
      <w:pPr>
        <w:pStyle w:val="ConsPlusNormal"/>
        <w:jc w:val="both"/>
      </w:pPr>
      <w:r>
        <w:t xml:space="preserve">(в ред. </w:t>
      </w:r>
      <w:hyperlink r:id="rId7"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jc w:val="both"/>
      </w:pPr>
    </w:p>
    <w:p w:rsidR="00A64A00" w:rsidRDefault="00A64A00">
      <w:pPr>
        <w:pStyle w:val="ConsPlusNormal"/>
        <w:jc w:val="center"/>
      </w:pPr>
      <w:r>
        <w:t>2. Круг заявителей</w:t>
      </w:r>
    </w:p>
    <w:p w:rsidR="00A64A00" w:rsidRDefault="00A64A00">
      <w:pPr>
        <w:pStyle w:val="ConsPlusNormal"/>
        <w:jc w:val="both"/>
      </w:pPr>
    </w:p>
    <w:p w:rsidR="00A64A00" w:rsidRDefault="00A64A00">
      <w:pPr>
        <w:pStyle w:val="ConsPlusNormal"/>
        <w:ind w:firstLine="540"/>
        <w:jc w:val="both"/>
      </w:pPr>
      <w:r>
        <w:t>Предоставление государственной услуги осуществляется в отношении юридических лиц, физических лиц, индивидуальных предпринимателей, являющихся владельцами транспортных средств, используемых для перевозки тяжеловесных и (или) крупногабаритных грузов, или их представителей (далее - заявители).</w:t>
      </w:r>
    </w:p>
    <w:p w:rsidR="00A64A00" w:rsidRDefault="00A64A00">
      <w:pPr>
        <w:pStyle w:val="ConsPlusNormal"/>
        <w:jc w:val="both"/>
      </w:pPr>
    </w:p>
    <w:p w:rsidR="00A64A00" w:rsidRDefault="00A64A00">
      <w:pPr>
        <w:pStyle w:val="ConsPlusNormal"/>
        <w:jc w:val="center"/>
      </w:pPr>
      <w:r>
        <w:t>3. Требования к порядку информирования</w:t>
      </w:r>
    </w:p>
    <w:p w:rsidR="00A64A00" w:rsidRDefault="00A64A00">
      <w:pPr>
        <w:pStyle w:val="ConsPlusNormal"/>
        <w:jc w:val="center"/>
      </w:pPr>
      <w:r>
        <w:t>о предоставлении государственной услуги</w:t>
      </w:r>
    </w:p>
    <w:p w:rsidR="00A64A00" w:rsidRDefault="00A64A00">
      <w:pPr>
        <w:pStyle w:val="ConsPlusNormal"/>
        <w:jc w:val="both"/>
      </w:pPr>
    </w:p>
    <w:p w:rsidR="00A64A00" w:rsidRDefault="00A64A00">
      <w:pPr>
        <w:pStyle w:val="ConsPlusNormal"/>
        <w:ind w:firstLine="540"/>
        <w:jc w:val="both"/>
      </w:pPr>
      <w:bookmarkStart w:id="2" w:name="P67"/>
      <w:bookmarkEnd w:id="2"/>
      <w:r>
        <w:t>3.1. Комитет осуществляет предоставление государственной услуги по адресу:</w:t>
      </w:r>
    </w:p>
    <w:p w:rsidR="00A64A00" w:rsidRDefault="00A64A00">
      <w:pPr>
        <w:pStyle w:val="ConsPlusNormal"/>
        <w:ind w:firstLine="540"/>
        <w:jc w:val="both"/>
      </w:pPr>
      <w:r>
        <w:t>г. Псков, ул. Карла Маркса, д. 5, кабинет N 1.</w:t>
      </w:r>
    </w:p>
    <w:p w:rsidR="00A64A00" w:rsidRDefault="00A64A00">
      <w:pPr>
        <w:pStyle w:val="ConsPlusNormal"/>
        <w:ind w:firstLine="540"/>
        <w:jc w:val="both"/>
      </w:pPr>
      <w:r>
        <w:t>Почтовый адрес: 180000, г. Псков, ул. Карла Маркса, д. 5.</w:t>
      </w:r>
    </w:p>
    <w:p w:rsidR="00A64A00" w:rsidRDefault="00A64A00">
      <w:pPr>
        <w:pStyle w:val="ConsPlusNormal"/>
        <w:ind w:firstLine="540"/>
        <w:jc w:val="both"/>
      </w:pPr>
      <w:r>
        <w:t>Адрес официального сайта Комитета в информационно-телекоммуникационной сети "Интернет" (далее - официальный сайт Комитета): transport.pskov.ru.</w:t>
      </w:r>
    </w:p>
    <w:p w:rsidR="00A64A00" w:rsidRDefault="00A64A00">
      <w:pPr>
        <w:pStyle w:val="ConsPlusNormal"/>
        <w:jc w:val="both"/>
      </w:pPr>
      <w:r>
        <w:lastRenderedPageBreak/>
        <w:t xml:space="preserve">(в ред. </w:t>
      </w:r>
      <w:hyperlink r:id="rId8"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Адрес электронной почты Комитета: dorogi@obladmin.pskov.ru.</w:t>
      </w:r>
    </w:p>
    <w:p w:rsidR="00A64A00" w:rsidRDefault="00A64A00">
      <w:pPr>
        <w:pStyle w:val="ConsPlusNormal"/>
        <w:ind w:firstLine="540"/>
        <w:jc w:val="both"/>
      </w:pPr>
      <w:r>
        <w:t>График работы Комитета:</w:t>
      </w:r>
    </w:p>
    <w:p w:rsidR="00A64A00" w:rsidRDefault="00A64A00">
      <w:pPr>
        <w:pStyle w:val="ConsPlusNormal"/>
        <w:ind w:firstLine="540"/>
        <w:jc w:val="both"/>
      </w:pPr>
      <w:r>
        <w:t>понедельник - четверг с 09.00 до 18.00, пятница с 09.00 до 17.00, обеденный перерыв - с 13.00 до 14.00,</w:t>
      </w:r>
    </w:p>
    <w:p w:rsidR="00A64A00" w:rsidRDefault="00A64A00">
      <w:pPr>
        <w:pStyle w:val="ConsPlusNormal"/>
        <w:jc w:val="both"/>
      </w:pPr>
      <w:r>
        <w:t xml:space="preserve">(в ред. </w:t>
      </w:r>
      <w:hyperlink r:id="rId9"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суббота, воскресенье - выходные дни.</w:t>
      </w:r>
    </w:p>
    <w:p w:rsidR="00A64A00" w:rsidRDefault="00A64A00">
      <w:pPr>
        <w:pStyle w:val="ConsPlusNormal"/>
        <w:ind w:firstLine="540"/>
        <w:jc w:val="both"/>
      </w:pPr>
      <w:r>
        <w:t>Телефоны для получения информации, связанной с предоставлением государственной услуги:</w:t>
      </w:r>
    </w:p>
    <w:p w:rsidR="00A64A00" w:rsidRDefault="00A64A00">
      <w:pPr>
        <w:pStyle w:val="ConsPlusNormal"/>
        <w:ind w:firstLine="540"/>
        <w:jc w:val="both"/>
      </w:pPr>
      <w:r>
        <w:t>единая справочная служба: 8-800-100-60-11;</w:t>
      </w:r>
    </w:p>
    <w:p w:rsidR="00A64A00" w:rsidRDefault="00A64A00">
      <w:pPr>
        <w:pStyle w:val="ConsPlusNormal"/>
        <w:ind w:firstLine="540"/>
        <w:jc w:val="both"/>
      </w:pPr>
      <w:r>
        <w:t>приемная Комитета: 8 (8112) 66-41-11;</w:t>
      </w:r>
    </w:p>
    <w:p w:rsidR="00A64A00" w:rsidRDefault="00A64A00">
      <w:pPr>
        <w:pStyle w:val="ConsPlusNormal"/>
        <w:jc w:val="both"/>
      </w:pPr>
      <w:r>
        <w:t xml:space="preserve">(в ред. </w:t>
      </w:r>
      <w:hyperlink r:id="rId10"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сотрудники Комитета, осуществляющие предоставление государственной услуги (далее - специалисты): 8 (8112) 66-01-52, 8 (8112) 66-22-95;</w:t>
      </w:r>
    </w:p>
    <w:p w:rsidR="00A64A00" w:rsidRDefault="00A64A00">
      <w:pPr>
        <w:pStyle w:val="ConsPlusNormal"/>
        <w:jc w:val="both"/>
      </w:pPr>
      <w:r>
        <w:t xml:space="preserve">(в ред. </w:t>
      </w:r>
      <w:hyperlink r:id="rId11"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телефон-факс: 8 (8112) 66-50-24.</w:t>
      </w:r>
    </w:p>
    <w:p w:rsidR="00A64A00" w:rsidRDefault="00A64A00">
      <w:pPr>
        <w:pStyle w:val="ConsPlusNormal"/>
        <w:jc w:val="both"/>
      </w:pPr>
      <w:r>
        <w:t xml:space="preserve">(в ред. </w:t>
      </w:r>
      <w:hyperlink r:id="rId12"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bookmarkStart w:id="3" w:name="P85"/>
      <w:bookmarkEnd w:id="3"/>
      <w:r>
        <w:t xml:space="preserve">3.2. Информация о порядке предоставления государственной услуги, о перечне документов, необходимых для предоставления государственной услуги, о ходе предоставления государственной услуги предоставляется заявителям непосредственно в помещении Комитета посредством ее размещения на информационном стенде, оборудованном в помещениях Комитета, по электронной почте, через многофункциональный центр предоставления государственных и муниципальных услуг (далее - многофункциональный центр), в сети Интернет: на официальном сайте Комитета, в федеральной государственной информационной системе "Единый портал государственных и муниципальных услуг" (gosuslugi.ru) (далее - Единый портал государственных услуг) и в государственной информационной системе "Государственные и муниципальные услуги (функции) в Псковской области" (gosuslugi.pskov.ru) (далее - Портал государственных и муниципальных услуг Псковской области). Также информация может быть предоставлена по телефонам, указанным в </w:t>
      </w:r>
      <w:hyperlink w:anchor="P67" w:history="1">
        <w:r>
          <w:rPr>
            <w:color w:val="0000FF"/>
          </w:rPr>
          <w:t>пункте 3.1</w:t>
        </w:r>
      </w:hyperlink>
      <w:r>
        <w:t xml:space="preserve"> настоящего подраздела.</w:t>
      </w:r>
    </w:p>
    <w:p w:rsidR="00A64A00" w:rsidRDefault="00A64A00">
      <w:pPr>
        <w:pStyle w:val="ConsPlusNormal"/>
        <w:jc w:val="both"/>
      </w:pPr>
    </w:p>
    <w:p w:rsidR="00A64A00" w:rsidRDefault="00A64A00">
      <w:pPr>
        <w:pStyle w:val="ConsPlusNormal"/>
        <w:jc w:val="center"/>
      </w:pPr>
      <w:r>
        <w:t>II. Стандарт предоставления государственной услуги</w:t>
      </w:r>
    </w:p>
    <w:p w:rsidR="00A64A00" w:rsidRDefault="00A64A00">
      <w:pPr>
        <w:pStyle w:val="ConsPlusNormal"/>
        <w:jc w:val="both"/>
      </w:pPr>
    </w:p>
    <w:p w:rsidR="00A64A00" w:rsidRDefault="00A64A00">
      <w:pPr>
        <w:pStyle w:val="ConsPlusNormal"/>
        <w:jc w:val="center"/>
      </w:pPr>
      <w:r>
        <w:t>1. Наименование государственной услуги</w:t>
      </w:r>
    </w:p>
    <w:p w:rsidR="00A64A00" w:rsidRDefault="00A64A00">
      <w:pPr>
        <w:pStyle w:val="ConsPlusNormal"/>
        <w:jc w:val="both"/>
      </w:pPr>
    </w:p>
    <w:p w:rsidR="00A64A00" w:rsidRDefault="00A64A00">
      <w:pPr>
        <w:pStyle w:val="ConsPlusNormal"/>
        <w:ind w:firstLine="540"/>
        <w:jc w:val="both"/>
      </w:pPr>
      <w:r>
        <w:t>Выдача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w:t>
      </w:r>
    </w:p>
    <w:p w:rsidR="00A64A00" w:rsidRDefault="00A64A00">
      <w:pPr>
        <w:pStyle w:val="ConsPlusNormal"/>
        <w:jc w:val="both"/>
      </w:pPr>
    </w:p>
    <w:p w:rsidR="00A64A00" w:rsidRDefault="00A64A00">
      <w:pPr>
        <w:pStyle w:val="ConsPlusNormal"/>
        <w:jc w:val="center"/>
      </w:pPr>
      <w:r>
        <w:t>2. Наименование органа исполнительной власти Псковской</w:t>
      </w:r>
    </w:p>
    <w:p w:rsidR="00A64A00" w:rsidRDefault="00A64A00">
      <w:pPr>
        <w:pStyle w:val="ConsPlusNormal"/>
        <w:jc w:val="center"/>
      </w:pPr>
      <w:r>
        <w:t>области, предоставляющего государственную услугу</w:t>
      </w:r>
    </w:p>
    <w:p w:rsidR="00A64A00" w:rsidRDefault="00A64A00">
      <w:pPr>
        <w:pStyle w:val="ConsPlusNormal"/>
        <w:jc w:val="both"/>
      </w:pPr>
    </w:p>
    <w:p w:rsidR="00A64A00" w:rsidRDefault="00A64A00">
      <w:pPr>
        <w:pStyle w:val="ConsPlusNormal"/>
        <w:ind w:firstLine="540"/>
        <w:jc w:val="both"/>
      </w:pPr>
      <w:r>
        <w:t>Государственная услуга предоставляется Государственным комитетом Псковской области по транспорту.</w:t>
      </w:r>
    </w:p>
    <w:p w:rsidR="00A64A00" w:rsidRDefault="00A64A00">
      <w:pPr>
        <w:pStyle w:val="ConsPlusNormal"/>
        <w:jc w:val="both"/>
      </w:pPr>
      <w:r>
        <w:t xml:space="preserve">(в ред. </w:t>
      </w:r>
      <w:hyperlink r:id="rId13"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jc w:val="both"/>
      </w:pPr>
    </w:p>
    <w:p w:rsidR="00A64A00" w:rsidRDefault="00A64A00">
      <w:pPr>
        <w:pStyle w:val="ConsPlusNormal"/>
        <w:jc w:val="center"/>
      </w:pPr>
      <w:r>
        <w:t>3. Результат предоставления государственной услуги</w:t>
      </w:r>
    </w:p>
    <w:p w:rsidR="00A64A00" w:rsidRDefault="00A64A00">
      <w:pPr>
        <w:pStyle w:val="ConsPlusNormal"/>
        <w:jc w:val="both"/>
      </w:pPr>
    </w:p>
    <w:p w:rsidR="00A64A00" w:rsidRDefault="00A64A00">
      <w:pPr>
        <w:pStyle w:val="ConsPlusNormal"/>
        <w:ind w:firstLine="540"/>
        <w:jc w:val="both"/>
      </w:pPr>
      <w:r>
        <w:t>Результатом предоставления государственной услуги являются:</w:t>
      </w:r>
    </w:p>
    <w:p w:rsidR="00A64A00" w:rsidRDefault="00A64A00">
      <w:pPr>
        <w:pStyle w:val="ConsPlusNormal"/>
        <w:ind w:firstLine="540"/>
        <w:jc w:val="both"/>
      </w:pPr>
      <w:r>
        <w:t>1) выдача заявителю специального разрешения на движение по автомобильным дорогам транспортного средства, осуществляющего перевозку тяжеловесных и (или) крупногабаритных грузов (далее также - специальное разрешение);</w:t>
      </w:r>
    </w:p>
    <w:p w:rsidR="00A64A00" w:rsidRDefault="00A64A00">
      <w:pPr>
        <w:pStyle w:val="ConsPlusNormal"/>
        <w:ind w:firstLine="540"/>
        <w:jc w:val="both"/>
      </w:pPr>
      <w:r>
        <w:t>2) направление заявителю уведомления об отказе в выдаче специального разрешения.</w:t>
      </w:r>
    </w:p>
    <w:p w:rsidR="00A64A00" w:rsidRDefault="00A64A00">
      <w:pPr>
        <w:pStyle w:val="ConsPlusNormal"/>
        <w:jc w:val="both"/>
      </w:pPr>
    </w:p>
    <w:p w:rsidR="00A64A00" w:rsidRDefault="00A64A00">
      <w:pPr>
        <w:pStyle w:val="ConsPlusNormal"/>
        <w:jc w:val="center"/>
      </w:pPr>
      <w:r>
        <w:t>4. Срок предоставления государственной услуги</w:t>
      </w:r>
    </w:p>
    <w:p w:rsidR="00A64A00" w:rsidRDefault="00A64A00">
      <w:pPr>
        <w:pStyle w:val="ConsPlusNormal"/>
        <w:jc w:val="both"/>
      </w:pPr>
    </w:p>
    <w:p w:rsidR="00A64A00" w:rsidRDefault="00A64A00">
      <w:pPr>
        <w:pStyle w:val="ConsPlusNormal"/>
        <w:ind w:firstLine="540"/>
        <w:jc w:val="both"/>
      </w:pPr>
      <w:r>
        <w:lastRenderedPageBreak/>
        <w:t>В случае, если требуется согласование маршрута движения транспортного средства, осуществляющего перевозку тяжеловесных и (или) крупногабаритных грузов, указанного заявителем в заявлении на получение специального разрешения (далее - заявленный маршрут), только Комитетом и (или) владельцами автомобильных дорог, и при наличии соответствующих согласований, специальное разрешение выдается Комитетом в течение одиннадцати рабочих дней с даты регистрации заявления на получение специального разрешения.</w:t>
      </w:r>
    </w:p>
    <w:p w:rsidR="00A64A00" w:rsidRDefault="00A64A00">
      <w:pPr>
        <w:pStyle w:val="ConsPlusNormal"/>
        <w:ind w:firstLine="540"/>
        <w:jc w:val="both"/>
      </w:pPr>
      <w:r>
        <w:t>В случае необходимости согласования заявленного маршрута с Управлением ГИБДД УМВД по Псковской области специальное разрешение выдается Комитетом в течение пятнадцати рабочих дней с даты регистрации заявления на получение специального разрешения.</w:t>
      </w:r>
    </w:p>
    <w:p w:rsidR="00A64A00" w:rsidRDefault="00A64A00">
      <w:pPr>
        <w:pStyle w:val="ConsPlusNormal"/>
        <w:ind w:firstLine="540"/>
        <w:jc w:val="both"/>
      </w:pPr>
      <w:r>
        <w:t>В случае, если для осуществления перевозки тяжеловесных и (или) крупногабаритных грузов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выдачи специального разрешения увеличивается на срок проведения указанных мероприятий.</w:t>
      </w:r>
    </w:p>
    <w:p w:rsidR="00A64A00" w:rsidRDefault="00A64A00">
      <w:pPr>
        <w:pStyle w:val="ConsPlusNormal"/>
        <w:ind w:firstLine="540"/>
        <w:jc w:val="both"/>
      </w:pPr>
      <w:r>
        <w:t>В случае нарушения владельцами автомобильных дорог местного значения или частных автомобильных дорог или согласующими организациями установленных сроков согласования заявленного маршрута Комитет приостанавливает оформление специального разрешения до получения указанных согласований с направлением заявителю уведомления о приостановлении оформления специального разрешения, содержащего информацию о причинах приостановления.</w:t>
      </w:r>
    </w:p>
    <w:p w:rsidR="00A64A00" w:rsidRDefault="00A64A00">
      <w:pPr>
        <w:pStyle w:val="ConsPlusNormal"/>
        <w:ind w:firstLine="540"/>
        <w:jc w:val="both"/>
      </w:pPr>
      <w:r>
        <w:t>В случае отсутствия возможности использования факсимильной связи, Единого портала государственных услуг и Портала государственных и муниципальных услуг Псковской области и (или)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срок выдачи специального разрешения увеличивается на срок доставки документов Почтой России.</w:t>
      </w:r>
    </w:p>
    <w:p w:rsidR="00A64A00" w:rsidRDefault="00A64A00">
      <w:pPr>
        <w:pStyle w:val="ConsPlusNormal"/>
        <w:jc w:val="both"/>
      </w:pPr>
    </w:p>
    <w:p w:rsidR="00A64A00" w:rsidRDefault="00A64A00">
      <w:pPr>
        <w:pStyle w:val="ConsPlusNormal"/>
        <w:jc w:val="center"/>
      </w:pPr>
      <w:r>
        <w:t>5. Правовые основания для предоставления</w:t>
      </w:r>
    </w:p>
    <w:p w:rsidR="00A64A00" w:rsidRDefault="00A64A00">
      <w:pPr>
        <w:pStyle w:val="ConsPlusNormal"/>
        <w:jc w:val="center"/>
      </w:pPr>
      <w:r>
        <w:t>государственной услуги</w:t>
      </w:r>
    </w:p>
    <w:p w:rsidR="00A64A00" w:rsidRDefault="00A64A00">
      <w:pPr>
        <w:pStyle w:val="ConsPlusNormal"/>
        <w:jc w:val="both"/>
      </w:pPr>
    </w:p>
    <w:p w:rsidR="00A64A00" w:rsidRDefault="00A64A00">
      <w:pPr>
        <w:pStyle w:val="ConsPlusNormal"/>
        <w:ind w:firstLine="540"/>
        <w:jc w:val="both"/>
      </w:pPr>
      <w:r>
        <w:t>Правовыми основаниями для предоставления государственной услуги являются:</w:t>
      </w:r>
    </w:p>
    <w:p w:rsidR="00A64A00" w:rsidRDefault="00A64A00">
      <w:pPr>
        <w:pStyle w:val="ConsPlusNormal"/>
        <w:ind w:firstLine="540"/>
        <w:jc w:val="both"/>
      </w:pPr>
      <w:r>
        <w:t xml:space="preserve">1) Налоговый кодекс Российской Федерации </w:t>
      </w:r>
      <w:hyperlink r:id="rId14" w:history="1">
        <w:r>
          <w:rPr>
            <w:color w:val="0000FF"/>
          </w:rPr>
          <w:t>(глава 25.3)</w:t>
        </w:r>
      </w:hyperlink>
      <w:r>
        <w:t>;</w:t>
      </w:r>
    </w:p>
    <w:p w:rsidR="00A64A00" w:rsidRDefault="00A64A00">
      <w:pPr>
        <w:pStyle w:val="ConsPlusNormal"/>
        <w:ind w:firstLine="540"/>
        <w:jc w:val="both"/>
      </w:pPr>
      <w:r>
        <w:t xml:space="preserve">2) Федеральный </w:t>
      </w:r>
      <w:hyperlink r:id="rId15" w:history="1">
        <w:r>
          <w:rPr>
            <w:color w:val="0000FF"/>
          </w:rPr>
          <w:t>закон</w:t>
        </w:r>
      </w:hyperlink>
      <w:r>
        <w:t xml:space="preserve">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A00" w:rsidRDefault="00A64A00">
      <w:pPr>
        <w:pStyle w:val="ConsPlusNormal"/>
        <w:ind w:firstLine="540"/>
        <w:jc w:val="both"/>
      </w:pPr>
      <w:r>
        <w:t xml:space="preserve">3) Федеральный </w:t>
      </w:r>
      <w:hyperlink r:id="rId16" w:history="1">
        <w:r>
          <w:rPr>
            <w:color w:val="0000FF"/>
          </w:rPr>
          <w:t>закон</w:t>
        </w:r>
      </w:hyperlink>
      <w:r>
        <w:t xml:space="preserve"> от 27.07.2010 N 210-ФЗ "Об организации предоставления государственных и муниципальных услуг";</w:t>
      </w:r>
    </w:p>
    <w:p w:rsidR="00A64A00" w:rsidRDefault="00A64A00">
      <w:pPr>
        <w:pStyle w:val="ConsPlusNormal"/>
        <w:ind w:firstLine="540"/>
        <w:jc w:val="both"/>
      </w:pPr>
      <w:r>
        <w:t xml:space="preserve">4) Федеральный </w:t>
      </w:r>
      <w:hyperlink r:id="rId17" w:history="1">
        <w:r>
          <w:rPr>
            <w:color w:val="0000FF"/>
          </w:rPr>
          <w:t>закон</w:t>
        </w:r>
      </w:hyperlink>
      <w:r>
        <w:t xml:space="preserve"> от 06.04.2011 N 63-ФЗ "Об электронной подписи";</w:t>
      </w:r>
    </w:p>
    <w:p w:rsidR="00A64A00" w:rsidRDefault="00A64A00">
      <w:pPr>
        <w:pStyle w:val="ConsPlusNormal"/>
        <w:ind w:firstLine="540"/>
        <w:jc w:val="both"/>
      </w:pPr>
      <w:r>
        <w:t xml:space="preserve">5) </w:t>
      </w:r>
      <w:hyperlink r:id="rId18" w:history="1">
        <w:r>
          <w:rPr>
            <w:color w:val="0000FF"/>
          </w:rPr>
          <w:t>постановление</w:t>
        </w:r>
      </w:hyperlink>
      <w:r>
        <w:t xml:space="preserve"> Правительства Российской Федерации от 23.10.1993 N 1090 "О Правилах дорожного движения";</w:t>
      </w:r>
    </w:p>
    <w:p w:rsidR="00A64A00" w:rsidRDefault="00A64A00">
      <w:pPr>
        <w:pStyle w:val="ConsPlusNormal"/>
        <w:ind w:firstLine="540"/>
        <w:jc w:val="both"/>
      </w:pPr>
      <w:r>
        <w:t xml:space="preserve">6) </w:t>
      </w:r>
      <w:hyperlink r:id="rId19" w:history="1">
        <w:r>
          <w:rPr>
            <w:color w:val="0000FF"/>
          </w:rPr>
          <w:t>постановление</w:t>
        </w:r>
      </w:hyperlink>
      <w:r>
        <w:t xml:space="preserve"> Правительства Российской Федерации от 16.11.2009 N 934 "О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w:t>
      </w:r>
    </w:p>
    <w:p w:rsidR="00A64A00" w:rsidRDefault="00A64A00">
      <w:pPr>
        <w:pStyle w:val="ConsPlusNormal"/>
        <w:ind w:firstLine="540"/>
        <w:jc w:val="both"/>
      </w:pPr>
      <w:r>
        <w:t xml:space="preserve">7) </w:t>
      </w:r>
      <w:hyperlink r:id="rId20" w:history="1">
        <w:r>
          <w:rPr>
            <w:color w:val="0000FF"/>
          </w:rPr>
          <w:t>постановление</w:t>
        </w:r>
      </w:hyperlink>
      <w:r>
        <w:t xml:space="preserve"> Правительства Российской Федерации от 15.04.2011 N 272 "Об утверждении Правил перевозок грузов автомобильным транспортом";</w:t>
      </w:r>
    </w:p>
    <w:p w:rsidR="00A64A00" w:rsidRDefault="00A64A00">
      <w:pPr>
        <w:pStyle w:val="ConsPlusNormal"/>
        <w:ind w:firstLine="540"/>
        <w:jc w:val="both"/>
      </w:pPr>
      <w:r>
        <w:t xml:space="preserve">8) </w:t>
      </w:r>
      <w:hyperlink r:id="rId21" w:history="1">
        <w:r>
          <w:rPr>
            <w:color w:val="0000FF"/>
          </w:rPr>
          <w:t>постановление</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A64A00" w:rsidRDefault="00A64A00">
      <w:pPr>
        <w:pStyle w:val="ConsPlusNormal"/>
        <w:ind w:firstLine="540"/>
        <w:jc w:val="both"/>
      </w:pPr>
      <w:r>
        <w:t xml:space="preserve">9) </w:t>
      </w:r>
      <w:hyperlink r:id="rId22" w:history="1">
        <w:r>
          <w:rPr>
            <w:color w:val="0000FF"/>
          </w:rPr>
          <w:t>постановление</w:t>
        </w:r>
      </w:hyperlink>
      <w:r>
        <w:t xml:space="preserve"> Правительства Российской Федерации от 25.08.2012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64A00" w:rsidRDefault="00A64A00">
      <w:pPr>
        <w:pStyle w:val="ConsPlusNormal"/>
        <w:ind w:firstLine="540"/>
        <w:jc w:val="both"/>
      </w:pPr>
      <w:r>
        <w:t xml:space="preserve">10) </w:t>
      </w:r>
      <w:hyperlink r:id="rId23" w:history="1">
        <w:r>
          <w:rPr>
            <w:color w:val="0000FF"/>
          </w:rPr>
          <w:t>приказ</w:t>
        </w:r>
      </w:hyperlink>
      <w:r>
        <w:t xml:space="preserve"> Министерства транспорта Российской Федерации от 15.01.2014 N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w:t>
      </w:r>
      <w:r>
        <w:lastRenderedPageBreak/>
        <w:t>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A64A00" w:rsidRDefault="00A64A00">
      <w:pPr>
        <w:pStyle w:val="ConsPlusNormal"/>
        <w:jc w:val="both"/>
      </w:pPr>
      <w:r>
        <w:t xml:space="preserve">(п. 10 в ред. </w:t>
      </w:r>
      <w:hyperlink r:id="rId24" w:history="1">
        <w:r>
          <w:rPr>
            <w:color w:val="0000FF"/>
          </w:rPr>
          <w:t>приказа</w:t>
        </w:r>
      </w:hyperlink>
      <w:r>
        <w:t xml:space="preserve"> Государственного комитета Псковской области по дорожному хозяйству от 20.03.2015 N 42)</w:t>
      </w:r>
    </w:p>
    <w:p w:rsidR="00A64A00" w:rsidRDefault="00A64A00">
      <w:pPr>
        <w:pStyle w:val="ConsPlusNormal"/>
        <w:ind w:firstLine="540"/>
        <w:jc w:val="both"/>
      </w:pPr>
      <w:r>
        <w:t xml:space="preserve">11) </w:t>
      </w:r>
      <w:hyperlink r:id="rId25" w:history="1">
        <w:r>
          <w:rPr>
            <w:color w:val="0000FF"/>
          </w:rPr>
          <w:t>приказ</w:t>
        </w:r>
      </w:hyperlink>
      <w:r>
        <w:t xml:space="preserve"> Министерства транспорта Российской Федерации от 27.08.2009 N 150 "О Порядке проведения оценки технического состояния автомобильных дорог";</w:t>
      </w:r>
    </w:p>
    <w:p w:rsidR="00A64A00" w:rsidRDefault="00A64A00">
      <w:pPr>
        <w:pStyle w:val="ConsPlusNormal"/>
        <w:ind w:firstLine="540"/>
        <w:jc w:val="both"/>
      </w:pPr>
      <w:r>
        <w:t xml:space="preserve">12) </w:t>
      </w:r>
      <w:hyperlink r:id="rId26" w:history="1">
        <w:r>
          <w:rPr>
            <w:color w:val="0000FF"/>
          </w:rPr>
          <w:t>приказ</w:t>
        </w:r>
      </w:hyperlink>
      <w:r>
        <w:t xml:space="preserve"> Министерства транспорта Российской Федерации от 24.07.2012 N 258 "Об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p>
    <w:p w:rsidR="00A64A00" w:rsidRDefault="00A64A00">
      <w:pPr>
        <w:pStyle w:val="ConsPlusNormal"/>
        <w:ind w:firstLine="540"/>
        <w:jc w:val="both"/>
      </w:pPr>
      <w:r>
        <w:t xml:space="preserve">13) </w:t>
      </w:r>
      <w:hyperlink r:id="rId27" w:history="1">
        <w:r>
          <w:rPr>
            <w:color w:val="0000FF"/>
          </w:rPr>
          <w:t>постановление</w:t>
        </w:r>
      </w:hyperlink>
      <w:r>
        <w:t xml:space="preserve"> Администрации Псковской области от 20.05.2015 N 236 "Об утверждении Положения о Государственном комитете Псковской области по транспорту";</w:t>
      </w:r>
    </w:p>
    <w:p w:rsidR="00A64A00" w:rsidRDefault="00A64A00">
      <w:pPr>
        <w:pStyle w:val="ConsPlusNormal"/>
        <w:jc w:val="both"/>
      </w:pPr>
      <w:r>
        <w:t xml:space="preserve">(п. 13 в ред. </w:t>
      </w:r>
      <w:hyperlink r:id="rId28"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 xml:space="preserve">14) </w:t>
      </w:r>
      <w:hyperlink r:id="rId29" w:history="1">
        <w:r>
          <w:rPr>
            <w:color w:val="0000FF"/>
          </w:rPr>
          <w:t>постановление</w:t>
        </w:r>
      </w:hyperlink>
      <w:r>
        <w:t xml:space="preserve"> Администрации Псковской области от 19.02.2010 N 48 "О возмещении вреда, причиняемого транспортными средствами, осуществляющими перевозки тяжеловесных грузов по автомобильным дорогам регионального или межмуниципального значения Псковской области";</w:t>
      </w:r>
    </w:p>
    <w:p w:rsidR="00A64A00" w:rsidRDefault="00A64A00">
      <w:pPr>
        <w:pStyle w:val="ConsPlusNormal"/>
        <w:ind w:firstLine="540"/>
        <w:jc w:val="both"/>
      </w:pPr>
      <w:r>
        <w:t xml:space="preserve">15) </w:t>
      </w:r>
      <w:hyperlink r:id="rId30" w:history="1">
        <w:r>
          <w:rPr>
            <w:color w:val="0000FF"/>
          </w:rPr>
          <w:t>постановление</w:t>
        </w:r>
      </w:hyperlink>
      <w:r>
        <w:t xml:space="preserve"> Администрации Псковской области от 19.07.2013 N 315 "Об особенностях подачи и рассмотрения жалоб на решения и действия (бездействие) органов исполнительной власти области, предоставляющих государственные услуги, и их должностных лиц, государственных гражданских служащих области";</w:t>
      </w:r>
    </w:p>
    <w:p w:rsidR="00A64A00" w:rsidRDefault="00A64A00">
      <w:pPr>
        <w:pStyle w:val="ConsPlusNormal"/>
        <w:ind w:firstLine="540"/>
        <w:jc w:val="both"/>
      </w:pPr>
      <w:r>
        <w:t xml:space="preserve">16) </w:t>
      </w:r>
      <w:hyperlink r:id="rId31" w:history="1">
        <w:r>
          <w:rPr>
            <w:color w:val="0000FF"/>
          </w:rPr>
          <w:t>приказ</w:t>
        </w:r>
      </w:hyperlink>
      <w:r>
        <w:t xml:space="preserve"> Государственного комитета Псковской области по дорожному хозяйству от 29.08.2012 N 171 "Об утверждении Порядка обращения с документами, принимаемыми и направляемыми заявителю в электронном виде в рамках предоставления комитетом государственных услуг".</w:t>
      </w:r>
    </w:p>
    <w:p w:rsidR="00A64A00" w:rsidRDefault="00A64A00">
      <w:pPr>
        <w:pStyle w:val="ConsPlusNormal"/>
        <w:jc w:val="both"/>
      </w:pPr>
    </w:p>
    <w:p w:rsidR="00A64A00" w:rsidRDefault="00A64A00">
      <w:pPr>
        <w:pStyle w:val="ConsPlusNormal"/>
        <w:jc w:val="center"/>
      </w:pPr>
      <w:r>
        <w:t>6. Исчерпывающий перечень документов, необходимых в</w:t>
      </w:r>
    </w:p>
    <w:p w:rsidR="00A64A00" w:rsidRDefault="00A64A00">
      <w:pPr>
        <w:pStyle w:val="ConsPlusNormal"/>
        <w:jc w:val="center"/>
      </w:pPr>
      <w:r>
        <w:t>соответствии с законодательными или иными нормативными</w:t>
      </w:r>
    </w:p>
    <w:p w:rsidR="00A64A00" w:rsidRDefault="00A64A00">
      <w:pPr>
        <w:pStyle w:val="ConsPlusNormal"/>
        <w:jc w:val="center"/>
      </w:pPr>
      <w:r>
        <w:t>правовыми актами для предоставления государственной услуги</w:t>
      </w:r>
    </w:p>
    <w:p w:rsidR="00A64A00" w:rsidRDefault="00A64A00">
      <w:pPr>
        <w:pStyle w:val="ConsPlusNormal"/>
        <w:jc w:val="both"/>
      </w:pPr>
    </w:p>
    <w:p w:rsidR="00A64A00" w:rsidRDefault="00A64A00">
      <w:pPr>
        <w:pStyle w:val="ConsPlusNormal"/>
        <w:ind w:firstLine="540"/>
        <w:jc w:val="both"/>
      </w:pPr>
      <w:bookmarkStart w:id="4" w:name="P140"/>
      <w:bookmarkEnd w:id="4"/>
      <w:r>
        <w:t>6.1. Для получения государственной услуги заявитель представляет в Комитет:</w:t>
      </w:r>
    </w:p>
    <w:p w:rsidR="00A64A00" w:rsidRDefault="00A64A00">
      <w:pPr>
        <w:pStyle w:val="ConsPlusNormal"/>
        <w:ind w:firstLine="540"/>
        <w:jc w:val="both"/>
      </w:pPr>
      <w:r>
        <w:t xml:space="preserve">1) </w:t>
      </w:r>
      <w:hyperlink r:id="rId32" w:history="1">
        <w:r>
          <w:rPr>
            <w:color w:val="0000FF"/>
          </w:rPr>
          <w:t>заявление</w:t>
        </w:r>
      </w:hyperlink>
      <w:r>
        <w:t xml:space="preserve"> на получение специального разрешения (далее - заявление) по форме, установленной приложением N 2 к Порядку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утвержденному приказом Министерства транспорта Российской Федерации от 24.07.2012 N 258 (далее - Порядок выдачи специального разрешения);</w:t>
      </w:r>
    </w:p>
    <w:p w:rsidR="00A64A00" w:rsidRDefault="00A64A00">
      <w:pPr>
        <w:pStyle w:val="ConsPlusNormal"/>
        <w:ind w:firstLine="540"/>
        <w:jc w:val="both"/>
      </w:pPr>
      <w:bookmarkStart w:id="5" w:name="P142"/>
      <w:bookmarkEnd w:id="5"/>
      <w:r>
        <w:t>2) копии документов транспортного средства (паспорт транспортного средства или свидетельство о регистрации транспортного средства), с использованием которого планируется перевозка тяжеловесных и (или) крупногабаритных грузов;</w:t>
      </w:r>
    </w:p>
    <w:p w:rsidR="00A64A00" w:rsidRDefault="00A64A00">
      <w:pPr>
        <w:pStyle w:val="ConsPlusNormal"/>
        <w:ind w:firstLine="540"/>
        <w:jc w:val="both"/>
      </w:pPr>
      <w:r>
        <w:t xml:space="preserve">3) </w:t>
      </w:r>
      <w:hyperlink r:id="rId33" w:history="1">
        <w:r>
          <w:rPr>
            <w:color w:val="0000FF"/>
          </w:rPr>
          <w:t>схему</w:t>
        </w:r>
      </w:hyperlink>
      <w:r>
        <w:t xml:space="preserve"> транспортного средства (автопоезда), с использованием которого планируется перевозка тяжеловесных и (или) крупногабаритных грузов, с изображением размещения такого груза согласно приложению N 3 к Порядку выдачи специального разрешения;</w:t>
      </w:r>
    </w:p>
    <w:p w:rsidR="00A64A00" w:rsidRDefault="00A64A00">
      <w:pPr>
        <w:pStyle w:val="ConsPlusNormal"/>
        <w:ind w:firstLine="540"/>
        <w:jc w:val="both"/>
      </w:pPr>
      <w:r>
        <w:t>4) сведения о технических требованиях к перевозке заявленного груза в транспортном положении;</w:t>
      </w:r>
    </w:p>
    <w:p w:rsidR="00A64A00" w:rsidRDefault="00A64A00">
      <w:pPr>
        <w:pStyle w:val="ConsPlusNormal"/>
        <w:ind w:firstLine="540"/>
        <w:jc w:val="both"/>
      </w:pPr>
      <w:r>
        <w:t>5) документ, подтверждающий полномочия представителя владельца транспортного средства, в случае подачи заявления представителем владельца транспортного средства.</w:t>
      </w:r>
    </w:p>
    <w:p w:rsidR="00A64A00" w:rsidRDefault="00A64A00">
      <w:pPr>
        <w:pStyle w:val="ConsPlusNormal"/>
        <w:ind w:firstLine="540"/>
        <w:jc w:val="both"/>
      </w:pPr>
      <w:r>
        <w:t xml:space="preserve">6.2. Документы, указанные в </w:t>
      </w:r>
      <w:hyperlink w:anchor="P140" w:history="1">
        <w:r>
          <w:rPr>
            <w:color w:val="0000FF"/>
          </w:rPr>
          <w:t>пункте 6.1</w:t>
        </w:r>
      </w:hyperlink>
      <w:r>
        <w:t xml:space="preserve"> настоящего подраздела, представляются заявителем самостоятельно.</w:t>
      </w:r>
    </w:p>
    <w:p w:rsidR="00A64A00" w:rsidRDefault="00A64A00">
      <w:pPr>
        <w:pStyle w:val="ConsPlusNormal"/>
        <w:ind w:firstLine="540"/>
        <w:jc w:val="both"/>
      </w:pPr>
      <w:r>
        <w:t>6.3. Для предоставления государственной услуги Комитет направляет:</w:t>
      </w:r>
    </w:p>
    <w:p w:rsidR="00A64A00" w:rsidRDefault="00A64A00">
      <w:pPr>
        <w:pStyle w:val="ConsPlusNormal"/>
        <w:ind w:firstLine="540"/>
        <w:jc w:val="both"/>
      </w:pPr>
      <w:r>
        <w:t xml:space="preserve">1) в отношении заявителя межведомственный запрос о государственной регистрации в качестве индивидуального предпринимателя или юридического лица, зарегистрированных на территории Российской Федерации, с использованием единой системы межведомственного </w:t>
      </w:r>
      <w:r>
        <w:lastRenderedPageBreak/>
        <w:t>электронного взаимодействия и (или) подключаемых к ней региональных систем межведомственного электронного взаимодействия (далее - межведомственный запрос о государственной регистрации);</w:t>
      </w:r>
    </w:p>
    <w:p w:rsidR="00A64A00" w:rsidRDefault="00A64A00">
      <w:pPr>
        <w:pStyle w:val="ConsPlusNormal"/>
        <w:ind w:firstLine="540"/>
        <w:jc w:val="both"/>
      </w:pPr>
      <w:r>
        <w:t>2) владельцам автомобильных дорог, в случае если заявленный маршрут частично проходит по автомобильным дорогам местного значения или частным автомобильным дорогам, либо полностью проходит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Псковской области, (далее - владельцы автомобильных дорог) заявку на согласование заявленного маршрута в форме межведомственного запроса (далее - межведомственный запрос);</w:t>
      </w:r>
    </w:p>
    <w:p w:rsidR="00A64A00" w:rsidRDefault="00A64A00">
      <w:pPr>
        <w:pStyle w:val="ConsPlusNormal"/>
        <w:ind w:firstLine="540"/>
        <w:jc w:val="both"/>
      </w:pPr>
      <w:r>
        <w:t xml:space="preserve">3) в случаях, установленных </w:t>
      </w:r>
      <w:hyperlink r:id="rId34" w:history="1">
        <w:r>
          <w:rPr>
            <w:color w:val="0000FF"/>
          </w:rPr>
          <w:t>пунктом 16</w:t>
        </w:r>
      </w:hyperlink>
      <w:r>
        <w:t xml:space="preserve"> Порядка выдачи специального разрешения, в Управление ГИБДД УМВД по Псковской области заявку на согласование заявленного маршрута (далее - межведомственный запрос в ГИБДД);</w:t>
      </w:r>
    </w:p>
    <w:p w:rsidR="00A64A00" w:rsidRDefault="00A64A00">
      <w:pPr>
        <w:pStyle w:val="ConsPlusNormal"/>
        <w:ind w:firstLine="540"/>
        <w:jc w:val="both"/>
      </w:pPr>
      <w:r>
        <w:t>4) заявку владельцам сооружений и инженерных коммуникаций, пересекающих региональную автодорогу, в случае если для осуществления перевозки тяжеловесных и (или) крупногабаритных грузов требуется принятие специальных мер по обустройству таких сооружений;</w:t>
      </w:r>
    </w:p>
    <w:p w:rsidR="00A64A00" w:rsidRDefault="00A64A00">
      <w:pPr>
        <w:pStyle w:val="ConsPlusNormal"/>
        <w:ind w:firstLine="540"/>
        <w:jc w:val="both"/>
      </w:pPr>
      <w:r>
        <w:t xml:space="preserve">5) заявку владельцам инфраструктуры железнодорожного транспорта, в случаях, установленных </w:t>
      </w:r>
      <w:hyperlink r:id="rId35" w:history="1">
        <w:r>
          <w:rPr>
            <w:color w:val="0000FF"/>
          </w:rPr>
          <w:t>пунктом 24</w:t>
        </w:r>
      </w:hyperlink>
      <w:r>
        <w:t xml:space="preserve"> Порядка выдачи специального разрешения, если заявленный маршрут проходит через железнодорожные переезды, расположенные на региональных автодорогах.</w:t>
      </w:r>
    </w:p>
    <w:p w:rsidR="00A64A00" w:rsidRDefault="00A64A00">
      <w:pPr>
        <w:pStyle w:val="ConsPlusNormal"/>
        <w:ind w:firstLine="540"/>
        <w:jc w:val="both"/>
      </w:pPr>
      <w:r>
        <w:t>6.4. Для предоставления государственной услуги специалист получает информацию в отделе бухгалтерского учета и отчетности Комитета об уплате заявителем государственной пошлины за выдачу специального разрешения и платы в счет возмещения вреда, причиняемого автомобильным дорогам транспортным средством, осуществляющим перевозку тяжеловесного груза.</w:t>
      </w:r>
    </w:p>
    <w:p w:rsidR="00A64A00" w:rsidRDefault="00A64A00">
      <w:pPr>
        <w:pStyle w:val="ConsPlusNormal"/>
        <w:ind w:firstLine="540"/>
        <w:jc w:val="both"/>
      </w:pPr>
      <w:r>
        <w:t>6.5. Заявитель вправе по собственной инициативе дополнительно представить в Комитет информацию о государственной регистрации в качестве индивидуального предпринимателя или юридического лица, зарегистрированных на территории Российской Федерации, документы, подтверждающие уплату государственной пошлины за выдачу специального разрешения и уплату платы в счет возмещения вреда, причиняемого автомобильным дорогам транспортным средством, осуществляющим перевозку тяжеловесного груза.</w:t>
      </w:r>
    </w:p>
    <w:p w:rsidR="00A64A00" w:rsidRDefault="00A64A00">
      <w:pPr>
        <w:pStyle w:val="ConsPlusNormal"/>
        <w:jc w:val="both"/>
      </w:pPr>
    </w:p>
    <w:p w:rsidR="00A64A00" w:rsidRDefault="00A64A00">
      <w:pPr>
        <w:pStyle w:val="ConsPlusNormal"/>
        <w:jc w:val="center"/>
      </w:pPr>
      <w:bookmarkStart w:id="6" w:name="P156"/>
      <w:bookmarkEnd w:id="6"/>
      <w:r>
        <w:t>7. Исчерпывающий перечень оснований для отказа</w:t>
      </w:r>
    </w:p>
    <w:p w:rsidR="00A64A00" w:rsidRDefault="00A64A00">
      <w:pPr>
        <w:pStyle w:val="ConsPlusNormal"/>
        <w:jc w:val="center"/>
      </w:pPr>
      <w:r>
        <w:t>в приеме документов, необходимых для</w:t>
      </w:r>
    </w:p>
    <w:p w:rsidR="00A64A00" w:rsidRDefault="00A64A00">
      <w:pPr>
        <w:pStyle w:val="ConsPlusNormal"/>
        <w:jc w:val="center"/>
      </w:pPr>
      <w:r>
        <w:t>предоставления государственной услуги</w:t>
      </w:r>
    </w:p>
    <w:p w:rsidR="00A64A00" w:rsidRDefault="00A64A00">
      <w:pPr>
        <w:pStyle w:val="ConsPlusNormal"/>
        <w:jc w:val="both"/>
      </w:pPr>
    </w:p>
    <w:p w:rsidR="00A64A00" w:rsidRDefault="00A64A00">
      <w:pPr>
        <w:pStyle w:val="ConsPlusNormal"/>
        <w:ind w:firstLine="540"/>
        <w:jc w:val="both"/>
      </w:pPr>
      <w:r>
        <w:t>7.1. Основанием для отказа в приеме документов, необходимых для предоставления государственной услуги, является:</w:t>
      </w:r>
    </w:p>
    <w:p w:rsidR="00A64A00" w:rsidRDefault="00A64A00">
      <w:pPr>
        <w:pStyle w:val="ConsPlusNormal"/>
        <w:ind w:firstLine="540"/>
        <w:jc w:val="both"/>
      </w:pPr>
      <w:r>
        <w:t>1) заявление подписано лицом, не имеющим полномочий на подписание данного заявления;</w:t>
      </w:r>
    </w:p>
    <w:p w:rsidR="00A64A00" w:rsidRDefault="00A64A00">
      <w:pPr>
        <w:pStyle w:val="ConsPlusNormal"/>
        <w:ind w:firstLine="540"/>
        <w:jc w:val="both"/>
      </w:pPr>
      <w:r>
        <w:t xml:space="preserve">2) заявление не содержит сведений, установленных </w:t>
      </w:r>
      <w:hyperlink r:id="rId36" w:history="1">
        <w:r>
          <w:rPr>
            <w:color w:val="0000FF"/>
          </w:rPr>
          <w:t>пунктом 8</w:t>
        </w:r>
      </w:hyperlink>
      <w:r>
        <w:t xml:space="preserve"> Порядка выдачи специального разрешения;</w:t>
      </w:r>
    </w:p>
    <w:p w:rsidR="00A64A00" w:rsidRDefault="00A64A00">
      <w:pPr>
        <w:pStyle w:val="ConsPlusNormal"/>
        <w:ind w:firstLine="540"/>
        <w:jc w:val="both"/>
      </w:pPr>
      <w:r>
        <w:t xml:space="preserve">3) к заявлению не приложены документы, соответствующие требованиям </w:t>
      </w:r>
      <w:hyperlink r:id="rId37" w:history="1">
        <w:r>
          <w:rPr>
            <w:color w:val="0000FF"/>
          </w:rPr>
          <w:t>пунктов 9</w:t>
        </w:r>
      </w:hyperlink>
      <w:r>
        <w:t xml:space="preserve">, </w:t>
      </w:r>
      <w:hyperlink r:id="rId38" w:history="1">
        <w:r>
          <w:rPr>
            <w:color w:val="0000FF"/>
          </w:rPr>
          <w:t>10</w:t>
        </w:r>
      </w:hyperlink>
      <w:r>
        <w:t xml:space="preserve"> Порядка выдачи специального разрешения.</w:t>
      </w:r>
    </w:p>
    <w:p w:rsidR="00A64A00" w:rsidRDefault="00A64A00">
      <w:pPr>
        <w:pStyle w:val="ConsPlusNormal"/>
        <w:ind w:firstLine="540"/>
        <w:jc w:val="both"/>
      </w:pPr>
      <w:r>
        <w:t xml:space="preserve">7.2. В приеме документов, необходимых для предоставления государственной услуги, поданных в форме электронного документа, отказывается в случае несоответствия электронных документов требованиям Федерального </w:t>
      </w:r>
      <w:hyperlink r:id="rId39" w:history="1">
        <w:r>
          <w:rPr>
            <w:color w:val="0000FF"/>
          </w:rPr>
          <w:t>закона</w:t>
        </w:r>
      </w:hyperlink>
      <w:r>
        <w:t xml:space="preserve"> от 06.04.2011 N 63-ФЗ "Об электронной подписи".</w:t>
      </w:r>
    </w:p>
    <w:p w:rsidR="00A64A00" w:rsidRDefault="00A64A00">
      <w:pPr>
        <w:pStyle w:val="ConsPlusNormal"/>
        <w:jc w:val="both"/>
      </w:pPr>
      <w:r>
        <w:t xml:space="preserve">(в ред. </w:t>
      </w:r>
      <w:hyperlink r:id="rId40" w:history="1">
        <w:r>
          <w:rPr>
            <w:color w:val="0000FF"/>
          </w:rPr>
          <w:t>приказа</w:t>
        </w:r>
      </w:hyperlink>
      <w:r>
        <w:t xml:space="preserve"> Государственного комитета Псковской области по дорожному хозяйству от 20.03.2015 N 42)</w:t>
      </w:r>
    </w:p>
    <w:p w:rsidR="00A64A00" w:rsidRDefault="00A64A00">
      <w:pPr>
        <w:pStyle w:val="ConsPlusNormal"/>
        <w:jc w:val="both"/>
      </w:pPr>
    </w:p>
    <w:p w:rsidR="00A64A00" w:rsidRDefault="00A64A00">
      <w:pPr>
        <w:pStyle w:val="ConsPlusNormal"/>
        <w:jc w:val="center"/>
      </w:pPr>
      <w:r>
        <w:t>8. Исчерпывающий перечень оснований для отказа в</w:t>
      </w:r>
    </w:p>
    <w:p w:rsidR="00A64A00" w:rsidRDefault="00A64A00">
      <w:pPr>
        <w:pStyle w:val="ConsPlusNormal"/>
        <w:jc w:val="center"/>
      </w:pPr>
      <w:r>
        <w:t>предоставлении государственной услуги</w:t>
      </w:r>
    </w:p>
    <w:p w:rsidR="00A64A00" w:rsidRDefault="00A64A00">
      <w:pPr>
        <w:pStyle w:val="ConsPlusNormal"/>
        <w:jc w:val="both"/>
      </w:pPr>
    </w:p>
    <w:p w:rsidR="00A64A00" w:rsidRDefault="00A64A00">
      <w:pPr>
        <w:pStyle w:val="ConsPlusNormal"/>
        <w:ind w:firstLine="540"/>
        <w:jc w:val="both"/>
      </w:pPr>
      <w:r>
        <w:t>Комитет принимает решение об отказе в предоставлении государственной услуги по одному из следующих оснований:</w:t>
      </w:r>
    </w:p>
    <w:p w:rsidR="00A64A00" w:rsidRDefault="00A64A00">
      <w:pPr>
        <w:pStyle w:val="ConsPlusNormal"/>
        <w:ind w:firstLine="540"/>
        <w:jc w:val="both"/>
      </w:pPr>
      <w:bookmarkStart w:id="7" w:name="P171"/>
      <w:bookmarkEnd w:id="7"/>
      <w:r>
        <w:lastRenderedPageBreak/>
        <w:t xml:space="preserve">1) Комитет не вправе выдавать специальное разрешение по заявленному маршруту согласно </w:t>
      </w:r>
      <w:hyperlink r:id="rId41" w:history="1">
        <w:r>
          <w:rPr>
            <w:color w:val="0000FF"/>
          </w:rPr>
          <w:t>статье 31</w:t>
        </w:r>
      </w:hyperlink>
      <w:r>
        <w:t xml:space="preserve"> Федерального закона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A00" w:rsidRDefault="00A64A00">
      <w:pPr>
        <w:pStyle w:val="ConsPlusNormal"/>
        <w:ind w:firstLine="540"/>
        <w:jc w:val="both"/>
      </w:pPr>
      <w:r>
        <w:t>2) сведения, предоставленные в заявлении и прилагаемых документах, не соответствуют техническим характеристикам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A64A00" w:rsidRDefault="00A64A00">
      <w:pPr>
        <w:pStyle w:val="ConsPlusNormal"/>
        <w:ind w:firstLine="540"/>
        <w:jc w:val="both"/>
      </w:pPr>
      <w:bookmarkStart w:id="8" w:name="P173"/>
      <w:bookmarkEnd w:id="8"/>
      <w:r>
        <w:t xml:space="preserve">3) не соблюдены требования о перевозке делимого груза, установленные </w:t>
      </w:r>
      <w:hyperlink r:id="rId42" w:history="1">
        <w:r>
          <w:rPr>
            <w:color w:val="0000FF"/>
          </w:rPr>
          <w:t>Правилами</w:t>
        </w:r>
      </w:hyperlink>
      <w:r>
        <w:t xml:space="preserve"> перевозок грузов автомобильным транспортом, утвержденными постановлением Правительства Российской Федерации от 15.04.2011 N 272;</w:t>
      </w:r>
    </w:p>
    <w:p w:rsidR="00A64A00" w:rsidRDefault="00A64A00">
      <w:pPr>
        <w:pStyle w:val="ConsPlusNormal"/>
        <w:ind w:firstLine="540"/>
        <w:jc w:val="both"/>
      </w:pPr>
      <w:bookmarkStart w:id="9" w:name="P174"/>
      <w:bookmarkEnd w:id="9"/>
      <w:r>
        <w:t>4) при согласовании маршрута установлена невозможность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A64A00" w:rsidRDefault="00A64A00">
      <w:pPr>
        <w:pStyle w:val="ConsPlusNormal"/>
        <w:ind w:firstLine="540"/>
        <w:jc w:val="both"/>
      </w:pPr>
      <w:bookmarkStart w:id="10" w:name="P175"/>
      <w:bookmarkEnd w:id="10"/>
      <w:r>
        <w:t>5) отсутствует согласие заявителя на:</w:t>
      </w:r>
    </w:p>
    <w:p w:rsidR="00A64A00" w:rsidRDefault="00A64A00">
      <w:pPr>
        <w:pStyle w:val="ConsPlusNormal"/>
        <w:ind w:firstLine="540"/>
        <w:jc w:val="both"/>
      </w:pPr>
      <w:r>
        <w:t>а) проведение оценки технического состояния автомобильной дороги в установленных законодательством случаях;</w:t>
      </w:r>
    </w:p>
    <w:p w:rsidR="00A64A00" w:rsidRDefault="00A64A00">
      <w:pPr>
        <w:pStyle w:val="ConsPlusNormal"/>
        <w:ind w:firstLine="540"/>
        <w:jc w:val="both"/>
      </w:pPr>
      <w:r>
        <w:t>б) 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A64A00" w:rsidRDefault="00A64A00">
      <w:pPr>
        <w:pStyle w:val="ConsPlusNormal"/>
        <w:ind w:firstLine="540"/>
        <w:jc w:val="both"/>
      </w:pPr>
      <w:r>
        <w:t>в) 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A64A00" w:rsidRDefault="00A64A00">
      <w:pPr>
        <w:pStyle w:val="ConsPlusNormal"/>
        <w:ind w:firstLine="540"/>
        <w:jc w:val="both"/>
      </w:pPr>
      <w:bookmarkStart w:id="11" w:name="P179"/>
      <w:bookmarkEnd w:id="11"/>
      <w:r>
        <w:t>6) заявитель не произвел оплату оценки технического состояния автомобильных дорог, их укрепления в случае, если такие работы были проведены по согласованию с заявителем;</w:t>
      </w:r>
    </w:p>
    <w:p w:rsidR="00A64A00" w:rsidRDefault="00A64A00">
      <w:pPr>
        <w:pStyle w:val="ConsPlusNormal"/>
        <w:ind w:firstLine="540"/>
        <w:jc w:val="both"/>
      </w:pPr>
      <w:bookmarkStart w:id="12" w:name="P180"/>
      <w:bookmarkEnd w:id="12"/>
      <w:r>
        <w:t>7) заявитель не произвел оплату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A64A00" w:rsidRDefault="00A64A00">
      <w:pPr>
        <w:pStyle w:val="ConsPlusNormal"/>
        <w:ind w:firstLine="540"/>
        <w:jc w:val="both"/>
      </w:pPr>
      <w:bookmarkStart w:id="13" w:name="P181"/>
      <w:bookmarkEnd w:id="13"/>
      <w:r>
        <w:t>8) заявитель не внес плату в счет возмещения вреда, причиняемого автомобильным дорогам транспортным средством, осуществляющим перевозку тяжеловесных грузов;</w:t>
      </w:r>
    </w:p>
    <w:p w:rsidR="00A64A00" w:rsidRDefault="00A64A00">
      <w:pPr>
        <w:pStyle w:val="ConsPlusNormal"/>
        <w:ind w:firstLine="540"/>
        <w:jc w:val="both"/>
      </w:pPr>
      <w:r>
        <w:t>9) заявитель не произвел оплату государственной пошлины за выдачу специального разрешения;</w:t>
      </w:r>
    </w:p>
    <w:p w:rsidR="00A64A00" w:rsidRDefault="00A64A00">
      <w:pPr>
        <w:pStyle w:val="ConsPlusNormal"/>
        <w:ind w:firstLine="540"/>
        <w:jc w:val="both"/>
      </w:pPr>
      <w:bookmarkStart w:id="14" w:name="P183"/>
      <w:bookmarkEnd w:id="14"/>
      <w:r>
        <w:t>10) отсутствие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Комитет с использованием факсимильной связи.</w:t>
      </w:r>
    </w:p>
    <w:p w:rsidR="00A64A00" w:rsidRDefault="00A64A00">
      <w:pPr>
        <w:pStyle w:val="ConsPlusNormal"/>
        <w:jc w:val="both"/>
      </w:pPr>
    </w:p>
    <w:p w:rsidR="00A64A00" w:rsidRDefault="00A64A00">
      <w:pPr>
        <w:pStyle w:val="ConsPlusNormal"/>
        <w:jc w:val="center"/>
      </w:pPr>
      <w:r>
        <w:t>9. Размер платы, взимаемой с заявителя при предоставлении</w:t>
      </w:r>
    </w:p>
    <w:p w:rsidR="00A64A00" w:rsidRDefault="00A64A00">
      <w:pPr>
        <w:pStyle w:val="ConsPlusNormal"/>
        <w:jc w:val="center"/>
      </w:pPr>
      <w:r>
        <w:t>государственной услуги, и способы ее взимания в случаях,</w:t>
      </w:r>
    </w:p>
    <w:p w:rsidR="00A64A00" w:rsidRDefault="00A64A00">
      <w:pPr>
        <w:pStyle w:val="ConsPlusNormal"/>
        <w:jc w:val="center"/>
      </w:pPr>
      <w:r>
        <w:t>предусмотренных федеральными законами, принимаемыми в</w:t>
      </w:r>
    </w:p>
    <w:p w:rsidR="00A64A00" w:rsidRDefault="00A64A00">
      <w:pPr>
        <w:pStyle w:val="ConsPlusNormal"/>
        <w:jc w:val="center"/>
      </w:pPr>
      <w:r>
        <w:t>соответствии с ними иными нормативными правовыми актами</w:t>
      </w:r>
    </w:p>
    <w:p w:rsidR="00A64A00" w:rsidRDefault="00A64A00">
      <w:pPr>
        <w:pStyle w:val="ConsPlusNormal"/>
        <w:jc w:val="center"/>
      </w:pPr>
      <w:r>
        <w:t>Российской Федерации, нормативными правовыми актами</w:t>
      </w:r>
    </w:p>
    <w:p w:rsidR="00A64A00" w:rsidRDefault="00A64A00">
      <w:pPr>
        <w:pStyle w:val="ConsPlusNormal"/>
        <w:jc w:val="center"/>
      </w:pPr>
      <w:r>
        <w:t>Псковской области</w:t>
      </w:r>
    </w:p>
    <w:p w:rsidR="00A64A00" w:rsidRDefault="00A64A00">
      <w:pPr>
        <w:pStyle w:val="ConsPlusNormal"/>
        <w:jc w:val="both"/>
      </w:pPr>
    </w:p>
    <w:p w:rsidR="00A64A00" w:rsidRDefault="00A64A00">
      <w:pPr>
        <w:pStyle w:val="ConsPlusNormal"/>
        <w:ind w:firstLine="540"/>
        <w:jc w:val="both"/>
      </w:pPr>
      <w:r>
        <w:t xml:space="preserve">За выдачу специального разрешения заявителем уплачивается государственная пошлина в размере, установленном </w:t>
      </w:r>
      <w:hyperlink r:id="rId43" w:history="1">
        <w:r>
          <w:rPr>
            <w:color w:val="0000FF"/>
          </w:rPr>
          <w:t>подпунктом 111 пункта 1 статьи 333.33</w:t>
        </w:r>
      </w:hyperlink>
      <w:r>
        <w:t xml:space="preserve"> части второй Налогового кодекса Российской Федерации, по платежным реквизитам, указанным в извещении.</w:t>
      </w:r>
    </w:p>
    <w:p w:rsidR="00A64A00" w:rsidRDefault="00A64A00">
      <w:pPr>
        <w:pStyle w:val="ConsPlusNormal"/>
        <w:ind w:firstLine="540"/>
        <w:jc w:val="both"/>
      </w:pPr>
      <w:r>
        <w:t>При получении специального разрешения на перевозку тяжеловесных грузов заявителем дополнительно уплачивается плата в счет возмещения вреда, причиняемого автомобильным дорогам транспортным средством, осуществляющим перевозку тяжеловесных грузов (далее - плата в счет возмещения вреда), в размере и по платежным реквизитам, указанным в извещении.</w:t>
      </w:r>
    </w:p>
    <w:p w:rsidR="00A64A00" w:rsidRDefault="00A64A00">
      <w:pPr>
        <w:pStyle w:val="ConsPlusNormal"/>
        <w:ind w:firstLine="540"/>
        <w:jc w:val="both"/>
      </w:pPr>
      <w:r>
        <w:t xml:space="preserve">Размер платы в счет возмещения вреда определяется в соответствии с </w:t>
      </w:r>
      <w:hyperlink r:id="rId44" w:history="1">
        <w:r>
          <w:rPr>
            <w:color w:val="0000FF"/>
          </w:rPr>
          <w:t>Правилами</w:t>
        </w:r>
      </w:hyperlink>
      <w:r>
        <w:t xml:space="preserve"> возмещения вреда, причиняемого транспортными средствами, осуществляющими перевозки тяжеловесных грузов, утвержденными постановлением Правительства Российской Федерации от 16.11.2009 N 934, как сумма платежей в счет возмещения вреда, рассчитанных применительно к </w:t>
      </w:r>
      <w:r>
        <w:lastRenderedPageBreak/>
        <w:t>каждому участку автомобильных дорог, по которым проходит заявленный маршрут.</w:t>
      </w:r>
    </w:p>
    <w:p w:rsidR="00A64A00" w:rsidRDefault="00A64A00">
      <w:pPr>
        <w:pStyle w:val="ConsPlusNormal"/>
        <w:ind w:firstLine="540"/>
        <w:jc w:val="both"/>
      </w:pPr>
      <w:r>
        <w:t xml:space="preserve">Размер платежа в счет возмещения вреда, причиняемого региональным автодорогам, рассчитывается в соответствии с </w:t>
      </w:r>
      <w:hyperlink r:id="rId45" w:history="1">
        <w:r>
          <w:rPr>
            <w:color w:val="0000FF"/>
          </w:rPr>
          <w:t>постановлением</w:t>
        </w:r>
      </w:hyperlink>
      <w:r>
        <w:t xml:space="preserve"> Администрации Псковской области от 19.02.2010 N 48 "О возмещении вреда, причиняемого транспортными средствами, осуществляющими перевозки тяжеловесных грузов по автомобильным дорогам регионального или межмуниципального значения Псковской области".</w:t>
      </w:r>
    </w:p>
    <w:p w:rsidR="00A64A00" w:rsidRDefault="00A64A00">
      <w:pPr>
        <w:pStyle w:val="ConsPlusNormal"/>
        <w:jc w:val="both"/>
      </w:pPr>
    </w:p>
    <w:p w:rsidR="00A64A00" w:rsidRDefault="00A64A00">
      <w:pPr>
        <w:pStyle w:val="ConsPlusNormal"/>
        <w:jc w:val="center"/>
      </w:pPr>
      <w:r>
        <w:t>10. Максимальный срок ожидания в очереди при подаче</w:t>
      </w:r>
    </w:p>
    <w:p w:rsidR="00A64A00" w:rsidRDefault="00A64A00">
      <w:pPr>
        <w:pStyle w:val="ConsPlusNormal"/>
        <w:jc w:val="center"/>
      </w:pPr>
      <w:r>
        <w:t>заявления и при получении результата предоставления</w:t>
      </w:r>
    </w:p>
    <w:p w:rsidR="00A64A00" w:rsidRDefault="00A64A00">
      <w:pPr>
        <w:pStyle w:val="ConsPlusNormal"/>
        <w:jc w:val="center"/>
      </w:pPr>
      <w:r>
        <w:t>государственной услуги</w:t>
      </w:r>
    </w:p>
    <w:p w:rsidR="00A64A00" w:rsidRDefault="00A64A00">
      <w:pPr>
        <w:pStyle w:val="ConsPlusNormal"/>
        <w:jc w:val="both"/>
      </w:pPr>
    </w:p>
    <w:p w:rsidR="00A64A00" w:rsidRDefault="00A64A00">
      <w:pPr>
        <w:pStyle w:val="ConsPlusNormal"/>
        <w:ind w:firstLine="540"/>
        <w:jc w:val="both"/>
      </w:pPr>
      <w:r>
        <w:t>При подаче заявления и при получении результата предоставления государственной услуги либо при обращении заявителя по вопросам, связанным с предоставлением государственной услуги, время ожидания в очереди не должно превышать пятнадцати минут.</w:t>
      </w:r>
    </w:p>
    <w:p w:rsidR="00A64A00" w:rsidRDefault="00A64A00">
      <w:pPr>
        <w:pStyle w:val="ConsPlusNormal"/>
        <w:jc w:val="both"/>
      </w:pPr>
    </w:p>
    <w:p w:rsidR="00A64A00" w:rsidRDefault="00A64A00">
      <w:pPr>
        <w:pStyle w:val="ConsPlusNormal"/>
        <w:jc w:val="center"/>
      </w:pPr>
      <w:bookmarkStart w:id="15" w:name="P203"/>
      <w:bookmarkEnd w:id="15"/>
      <w:r>
        <w:t>11. Срок регистрации заявления</w:t>
      </w:r>
    </w:p>
    <w:p w:rsidR="00A64A00" w:rsidRDefault="00A64A00">
      <w:pPr>
        <w:pStyle w:val="ConsPlusNormal"/>
        <w:jc w:val="both"/>
      </w:pPr>
    </w:p>
    <w:p w:rsidR="00A64A00" w:rsidRDefault="00A64A00">
      <w:pPr>
        <w:pStyle w:val="ConsPlusNormal"/>
        <w:ind w:firstLine="540"/>
        <w:jc w:val="both"/>
      </w:pPr>
      <w:r>
        <w:t>Заявление регистрируется специалистом в журнале регистрации заявлений течение одного рабочего дня, с даты поступления заявления в Комитет.</w:t>
      </w:r>
    </w:p>
    <w:p w:rsidR="00A64A00" w:rsidRDefault="00A64A00">
      <w:pPr>
        <w:pStyle w:val="ConsPlusNormal"/>
        <w:jc w:val="both"/>
      </w:pPr>
    </w:p>
    <w:p w:rsidR="00A64A00" w:rsidRDefault="00A64A00">
      <w:pPr>
        <w:pStyle w:val="ConsPlusNormal"/>
        <w:jc w:val="center"/>
      </w:pPr>
      <w:r>
        <w:t>12. Требования к помещениям, в которых предоставляется</w:t>
      </w:r>
    </w:p>
    <w:p w:rsidR="00A64A00" w:rsidRDefault="00A64A00">
      <w:pPr>
        <w:pStyle w:val="ConsPlusNormal"/>
        <w:jc w:val="center"/>
      </w:pPr>
      <w:r>
        <w:t>государственная услуга, к месту ожидания приема,</w:t>
      </w:r>
    </w:p>
    <w:p w:rsidR="00A64A00" w:rsidRDefault="00A64A00">
      <w:pPr>
        <w:pStyle w:val="ConsPlusNormal"/>
        <w:jc w:val="center"/>
      </w:pPr>
      <w:r>
        <w:t>местам для заполнения заявлений, информационному</w:t>
      </w:r>
    </w:p>
    <w:p w:rsidR="00A64A00" w:rsidRDefault="00A64A00">
      <w:pPr>
        <w:pStyle w:val="ConsPlusNormal"/>
        <w:jc w:val="center"/>
      </w:pPr>
      <w:r>
        <w:t>стенду с образцами их заполнения и перечнем документов,</w:t>
      </w:r>
    </w:p>
    <w:p w:rsidR="00A64A00" w:rsidRDefault="00A64A00">
      <w:pPr>
        <w:pStyle w:val="ConsPlusNormal"/>
        <w:jc w:val="center"/>
      </w:pPr>
      <w:r>
        <w:t>необходимых для предоставления государственной услуги,</w:t>
      </w:r>
    </w:p>
    <w:p w:rsidR="00A64A00" w:rsidRDefault="00A64A00">
      <w:pPr>
        <w:pStyle w:val="ConsPlusNormal"/>
        <w:jc w:val="center"/>
      </w:pPr>
      <w:r>
        <w:t>в том числе к обеспечению доступности для инвалидов</w:t>
      </w:r>
    </w:p>
    <w:p w:rsidR="00A64A00" w:rsidRDefault="00A64A00">
      <w:pPr>
        <w:pStyle w:val="ConsPlusNormal"/>
        <w:jc w:val="center"/>
      </w:pPr>
      <w:r>
        <w:t>указанных объектов в соответствии с законодательством</w:t>
      </w:r>
    </w:p>
    <w:p w:rsidR="00A64A00" w:rsidRDefault="00A64A00">
      <w:pPr>
        <w:pStyle w:val="ConsPlusNormal"/>
        <w:jc w:val="center"/>
      </w:pPr>
      <w:r>
        <w:t>Российской Федерации о социальной защите инвалидов</w:t>
      </w:r>
    </w:p>
    <w:p w:rsidR="00A64A00" w:rsidRDefault="00A64A00">
      <w:pPr>
        <w:pStyle w:val="ConsPlusNormal"/>
        <w:jc w:val="center"/>
      </w:pPr>
      <w:r>
        <w:t xml:space="preserve">(в ред. </w:t>
      </w:r>
      <w:hyperlink r:id="rId46" w:history="1">
        <w:r>
          <w:rPr>
            <w:color w:val="0000FF"/>
          </w:rPr>
          <w:t>приказа</w:t>
        </w:r>
      </w:hyperlink>
      <w:r>
        <w:t xml:space="preserve"> Государственного комитета Псковской</w:t>
      </w:r>
    </w:p>
    <w:p w:rsidR="00A64A00" w:rsidRDefault="00A64A00">
      <w:pPr>
        <w:pStyle w:val="ConsPlusNormal"/>
        <w:jc w:val="center"/>
      </w:pPr>
      <w:r>
        <w:t>области по транспорту от 29.06.2016 N 169)</w:t>
      </w:r>
    </w:p>
    <w:p w:rsidR="00A64A00" w:rsidRDefault="00A64A00">
      <w:pPr>
        <w:pStyle w:val="ConsPlusNormal"/>
        <w:jc w:val="both"/>
      </w:pPr>
    </w:p>
    <w:p w:rsidR="00A64A00" w:rsidRDefault="00A64A00">
      <w:pPr>
        <w:pStyle w:val="ConsPlusNormal"/>
        <w:ind w:firstLine="540"/>
        <w:jc w:val="both"/>
      </w:pPr>
      <w:r>
        <w:t>12.1. Государственная услуга предоставляется в помещениях Комитета.</w:t>
      </w:r>
    </w:p>
    <w:p w:rsidR="00A64A00" w:rsidRDefault="00A64A00">
      <w:pPr>
        <w:pStyle w:val="ConsPlusNormal"/>
        <w:ind w:firstLine="540"/>
        <w:jc w:val="both"/>
      </w:pPr>
      <w:r>
        <w:t>Вход в помещения, предназначенные для предоставления государственной услуги, оснащается вывеской с наименованием Комитета, сами помещения оснащаются табличками с указанием номера кабинета, наименования подразделения Комитета, в функции которого входит предоставление государственной услуги.</w:t>
      </w:r>
    </w:p>
    <w:p w:rsidR="00A64A00" w:rsidRDefault="00A64A00">
      <w:pPr>
        <w:pStyle w:val="ConsPlusNormal"/>
        <w:ind w:firstLine="540"/>
        <w:jc w:val="both"/>
      </w:pPr>
      <w:r>
        <w:t>Для ожидания в очереди и заполнения заявлений заявителям отводятся места, оборудованные стульями или скамьями, столами для возможности оформления документов. При необходимости заявителю предоставляются бесплатно канцелярские принадлежности (бумага А-4, ручки).</w:t>
      </w:r>
    </w:p>
    <w:p w:rsidR="00A64A00" w:rsidRDefault="00A64A00">
      <w:pPr>
        <w:pStyle w:val="ConsPlusNormal"/>
        <w:ind w:firstLine="540"/>
        <w:jc w:val="both"/>
      </w:pPr>
      <w:r>
        <w:t>Помещения, предназначенные для предоставления государственной услуги, должны отвечать требованиям доступности для инвалидов в соответствии с законодательством Российской Федерации о социальной защите инвалидов.</w:t>
      </w:r>
    </w:p>
    <w:p w:rsidR="00A64A00" w:rsidRDefault="00A64A00">
      <w:pPr>
        <w:pStyle w:val="ConsPlusNormal"/>
        <w:ind w:firstLine="540"/>
        <w:jc w:val="both"/>
      </w:pPr>
      <w:r>
        <w:t>12.2. В целях обеспечения доступности государственной услуги для инвалидов предусматривается:</w:t>
      </w:r>
    </w:p>
    <w:p w:rsidR="00A64A00" w:rsidRDefault="00A64A00">
      <w:pPr>
        <w:pStyle w:val="ConsPlusNormal"/>
        <w:ind w:firstLine="540"/>
        <w:jc w:val="both"/>
      </w:pPr>
      <w:r>
        <w:t>1) условия для беспрепятственного доступа в кабинет, в котором осуществляется предоставление государственной услуги;</w:t>
      </w:r>
    </w:p>
    <w:p w:rsidR="00A64A00" w:rsidRDefault="00A64A00">
      <w:pPr>
        <w:pStyle w:val="ConsPlusNormal"/>
        <w:ind w:firstLine="540"/>
        <w:jc w:val="both"/>
      </w:pPr>
      <w:r>
        <w:t>2) возможность самостоятельного передвижения по территории, на которой расположены объекты (здание, кабинет), в которых осуществляется предоставление государственной услуги;</w:t>
      </w:r>
    </w:p>
    <w:p w:rsidR="00A64A00" w:rsidRDefault="00A64A00">
      <w:pPr>
        <w:pStyle w:val="ConsPlusNormal"/>
        <w:ind w:firstLine="540"/>
        <w:jc w:val="both"/>
      </w:pPr>
      <w:r>
        <w:t>3) сопровождение инвалидов, имеющих стойкие расстройства функции зрения и самостоятельного передвижения;</w:t>
      </w:r>
    </w:p>
    <w:p w:rsidR="00A64A00" w:rsidRDefault="00A64A00">
      <w:pPr>
        <w:pStyle w:val="ConsPlusNormal"/>
        <w:ind w:firstLine="540"/>
        <w:jc w:val="both"/>
      </w:pPr>
      <w:r>
        <w:t xml:space="preserve">4) надлежащее размещение оборудования и носителей информации, необходимых для обеспечения беспрепятственного доступа инвалидов к объектам (зданию, кабинету), в которых осуществляется предоставление государственной услуги, и к услугам с учетом ограничений их </w:t>
      </w:r>
      <w:r>
        <w:lastRenderedPageBreak/>
        <w:t>жизнедеятельности;</w:t>
      </w:r>
    </w:p>
    <w:p w:rsidR="00A64A00" w:rsidRDefault="00A64A00">
      <w:pPr>
        <w:pStyle w:val="ConsPlusNormal"/>
        <w:ind w:firstLine="540"/>
        <w:jc w:val="both"/>
      </w:pPr>
      <w: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64A00" w:rsidRDefault="00A64A00">
      <w:pPr>
        <w:pStyle w:val="ConsPlusNormal"/>
        <w:ind w:firstLine="540"/>
        <w:jc w:val="both"/>
      </w:pPr>
      <w:r>
        <w:t>6) допуск сурдопереводчика и тифлосурдопереводчика;</w:t>
      </w:r>
    </w:p>
    <w:p w:rsidR="00A64A00" w:rsidRDefault="00A64A00">
      <w:pPr>
        <w:pStyle w:val="ConsPlusNormal"/>
        <w:ind w:firstLine="540"/>
        <w:jc w:val="both"/>
      </w:pPr>
      <w:r>
        <w:t xml:space="preserve">7) допуск собаки-проводника на объекты (здание, кабинет), в которых осуществляется предоставление государственной услуги, при наличии документа, подтверждающего ее специальное обучение, выданного по форме и в порядке, утвержденным </w:t>
      </w:r>
      <w:hyperlink r:id="rId47" w:history="1">
        <w:r>
          <w:rPr>
            <w:color w:val="0000FF"/>
          </w:rPr>
          <w:t>приказом</w:t>
        </w:r>
      </w:hyperlink>
      <w:r>
        <w:t xml:space="preserve"> Минтруда России от 22.06.2015 N 386н "Об утверждении формы документа, подтверждающего специальное обучение собаки-проводника, и порядка его выдачи";</w:t>
      </w:r>
    </w:p>
    <w:p w:rsidR="00A64A00" w:rsidRDefault="00A64A00">
      <w:pPr>
        <w:pStyle w:val="ConsPlusNormal"/>
        <w:ind w:firstLine="540"/>
        <w:jc w:val="both"/>
      </w:pPr>
      <w:r>
        <w:t>8) оказание инвалидам помощи в преодолении барьеров, мешающих получению ими услуг наравне с другими лицами.</w:t>
      </w:r>
    </w:p>
    <w:p w:rsidR="00A64A00" w:rsidRDefault="00A64A00">
      <w:pPr>
        <w:pStyle w:val="ConsPlusNormal"/>
        <w:ind w:firstLine="540"/>
        <w:jc w:val="both"/>
      </w:pPr>
      <w:r>
        <w:t>12.3. В помещении (кабинете), в котором предоставляется государственная услуга, либо в холле Комитета оборудуется информационный стенд, на котором размещаются:</w:t>
      </w:r>
    </w:p>
    <w:p w:rsidR="00A64A00" w:rsidRDefault="00A64A00">
      <w:pPr>
        <w:pStyle w:val="ConsPlusNormal"/>
        <w:ind w:firstLine="540"/>
        <w:jc w:val="both"/>
      </w:pPr>
      <w:r>
        <w:t>1) перечень документов, необходимых для предоставления государственной услуги;</w:t>
      </w:r>
    </w:p>
    <w:p w:rsidR="00A64A00" w:rsidRDefault="00A64A00">
      <w:pPr>
        <w:pStyle w:val="ConsPlusNormal"/>
        <w:ind w:firstLine="540"/>
        <w:jc w:val="both"/>
      </w:pPr>
      <w:r>
        <w:t>2) информация о месте предоставления государственной услуги, контактных телефонах;</w:t>
      </w:r>
    </w:p>
    <w:p w:rsidR="00A64A00" w:rsidRDefault="00A64A00">
      <w:pPr>
        <w:pStyle w:val="ConsPlusNormal"/>
        <w:ind w:firstLine="540"/>
        <w:jc w:val="both"/>
      </w:pPr>
      <w:r>
        <w:t>3) информация о сроке предоставления государственной услуги;</w:t>
      </w:r>
    </w:p>
    <w:p w:rsidR="00A64A00" w:rsidRDefault="00A64A00">
      <w:pPr>
        <w:pStyle w:val="ConsPlusNormal"/>
        <w:ind w:firstLine="540"/>
        <w:jc w:val="both"/>
      </w:pPr>
      <w:r>
        <w:t>4) перечень нормативных правовых актов, являющихся основанием для предоставления государственной услуги;</w:t>
      </w:r>
    </w:p>
    <w:p w:rsidR="00A64A00" w:rsidRDefault="00A64A00">
      <w:pPr>
        <w:pStyle w:val="ConsPlusNormal"/>
        <w:ind w:firstLine="540"/>
        <w:jc w:val="both"/>
      </w:pPr>
      <w:r>
        <w:t>5) перечень специалистов;</w:t>
      </w:r>
    </w:p>
    <w:p w:rsidR="00A64A00" w:rsidRDefault="00A64A00">
      <w:pPr>
        <w:pStyle w:val="ConsPlusNormal"/>
        <w:ind w:firstLine="540"/>
        <w:jc w:val="both"/>
      </w:pPr>
      <w:r>
        <w:t>6) копия настоящего Административного регламента.</w:t>
      </w:r>
    </w:p>
    <w:p w:rsidR="00A64A00" w:rsidRDefault="00A64A00">
      <w:pPr>
        <w:pStyle w:val="ConsPlusNormal"/>
        <w:jc w:val="both"/>
      </w:pPr>
    </w:p>
    <w:p w:rsidR="00A64A00" w:rsidRDefault="00A64A00">
      <w:pPr>
        <w:pStyle w:val="ConsPlusNormal"/>
        <w:jc w:val="center"/>
      </w:pPr>
      <w:r>
        <w:t>13. Показатели доступности и качества государственной услуги</w:t>
      </w:r>
    </w:p>
    <w:p w:rsidR="00A64A00" w:rsidRDefault="00A64A00">
      <w:pPr>
        <w:pStyle w:val="ConsPlusNormal"/>
        <w:jc w:val="both"/>
      </w:pPr>
    </w:p>
    <w:p w:rsidR="00A64A00" w:rsidRDefault="00A64A00">
      <w:pPr>
        <w:pStyle w:val="ConsPlusNormal"/>
        <w:ind w:firstLine="540"/>
        <w:jc w:val="both"/>
      </w:pPr>
      <w:r>
        <w:t>13.1. Показателями доступности государственной услуги являются:</w:t>
      </w:r>
    </w:p>
    <w:p w:rsidR="00A64A00" w:rsidRDefault="00A64A00">
      <w:pPr>
        <w:pStyle w:val="ConsPlusNormal"/>
        <w:ind w:firstLine="540"/>
        <w:jc w:val="both"/>
      </w:pPr>
      <w:r>
        <w:t xml:space="preserve">1) предоставление информации о государственной услуге в соответствии с </w:t>
      </w:r>
      <w:hyperlink w:anchor="P85" w:history="1">
        <w:r>
          <w:rPr>
            <w:color w:val="0000FF"/>
          </w:rPr>
          <w:t>пунктом 3.2 подраздела 3 раздела I</w:t>
        </w:r>
      </w:hyperlink>
      <w:r>
        <w:t xml:space="preserve"> настоящего Административного регламента;</w:t>
      </w:r>
    </w:p>
    <w:p w:rsidR="00A64A00" w:rsidRDefault="00A64A00">
      <w:pPr>
        <w:pStyle w:val="ConsPlusNormal"/>
        <w:ind w:firstLine="540"/>
        <w:jc w:val="both"/>
      </w:pPr>
      <w:r>
        <w:t>2) полнота предоставляемой информации о государственной услуге;</w:t>
      </w:r>
    </w:p>
    <w:p w:rsidR="00A64A00" w:rsidRDefault="00A64A00">
      <w:pPr>
        <w:pStyle w:val="ConsPlusNormal"/>
        <w:ind w:firstLine="540"/>
        <w:jc w:val="both"/>
      </w:pPr>
      <w:r>
        <w:t xml:space="preserve">3) возможность представления государственной услуги в электронной форме с учетом положений, указанных в </w:t>
      </w:r>
      <w:hyperlink w:anchor="P253" w:history="1">
        <w:r>
          <w:rPr>
            <w:color w:val="0000FF"/>
          </w:rPr>
          <w:t>подразделе 14</w:t>
        </w:r>
      </w:hyperlink>
      <w:r>
        <w:t xml:space="preserve"> настоящего раздела;</w:t>
      </w:r>
    </w:p>
    <w:p w:rsidR="00A64A00" w:rsidRDefault="00A64A00">
      <w:pPr>
        <w:pStyle w:val="ConsPlusNormal"/>
        <w:ind w:firstLine="540"/>
        <w:jc w:val="both"/>
      </w:pPr>
      <w:r>
        <w:t>4) возможность получения информации о предоставлении государственной услуги через многофункциональный центр;</w:t>
      </w:r>
    </w:p>
    <w:p w:rsidR="00A64A00" w:rsidRDefault="00A64A00">
      <w:pPr>
        <w:pStyle w:val="ConsPlusNormal"/>
        <w:ind w:firstLine="540"/>
        <w:jc w:val="both"/>
      </w:pPr>
      <w:r>
        <w:t>5) обеспечение беспрепятственного доступа инвалидов к помещениям, в которых предоставляется государственная услуга.</w:t>
      </w:r>
    </w:p>
    <w:p w:rsidR="00A64A00" w:rsidRDefault="00A64A00">
      <w:pPr>
        <w:pStyle w:val="ConsPlusNormal"/>
        <w:jc w:val="both"/>
      </w:pPr>
      <w:r>
        <w:t xml:space="preserve">(пп. 5 введен </w:t>
      </w:r>
      <w:hyperlink r:id="rId48" w:history="1">
        <w:r>
          <w:rPr>
            <w:color w:val="0000FF"/>
          </w:rPr>
          <w:t>приказом</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13.2. Показателями качества государственной услуги являются:</w:t>
      </w:r>
    </w:p>
    <w:p w:rsidR="00A64A00" w:rsidRDefault="00A64A00">
      <w:pPr>
        <w:pStyle w:val="ConsPlusNormal"/>
        <w:ind w:firstLine="540"/>
        <w:jc w:val="both"/>
      </w:pPr>
      <w:r>
        <w:t>1) соблюдение сроков и последовательности выполнения всех административных процедур, предусмотренных настоящим Административным регламентом;</w:t>
      </w:r>
    </w:p>
    <w:p w:rsidR="00A64A00" w:rsidRDefault="00A64A00">
      <w:pPr>
        <w:pStyle w:val="ConsPlusNormal"/>
        <w:ind w:firstLine="540"/>
        <w:jc w:val="both"/>
      </w:pPr>
      <w:r>
        <w:t xml:space="preserve">2) количество установленных в соответствии с </w:t>
      </w:r>
      <w:hyperlink w:anchor="P392" w:history="1">
        <w:r>
          <w:rPr>
            <w:color w:val="0000FF"/>
          </w:rPr>
          <w:t>разделами IV</w:t>
        </w:r>
      </w:hyperlink>
      <w:r>
        <w:t xml:space="preserve"> и </w:t>
      </w:r>
      <w:hyperlink w:anchor="P405" w:history="1">
        <w:r>
          <w:rPr>
            <w:color w:val="0000FF"/>
          </w:rPr>
          <w:t>V</w:t>
        </w:r>
      </w:hyperlink>
      <w:r>
        <w:t xml:space="preserve"> настоящего Административного регламента фактов ненадлежащего исполнения Административного регламента;</w:t>
      </w:r>
    </w:p>
    <w:p w:rsidR="00A64A00" w:rsidRDefault="00A64A00">
      <w:pPr>
        <w:pStyle w:val="ConsPlusNormal"/>
        <w:ind w:firstLine="540"/>
        <w:jc w:val="both"/>
      </w:pPr>
      <w:r>
        <w:t>3) количество обоснованных жалоб на решения и действия (бездействия) сотрудников Комитета.</w:t>
      </w:r>
    </w:p>
    <w:p w:rsidR="00A64A00" w:rsidRDefault="00A64A00">
      <w:pPr>
        <w:pStyle w:val="ConsPlusNormal"/>
        <w:jc w:val="both"/>
      </w:pPr>
    </w:p>
    <w:p w:rsidR="00A64A00" w:rsidRDefault="00A64A00">
      <w:pPr>
        <w:pStyle w:val="ConsPlusNormal"/>
        <w:jc w:val="center"/>
      </w:pPr>
      <w:bookmarkStart w:id="16" w:name="P253"/>
      <w:bookmarkEnd w:id="16"/>
      <w:r>
        <w:t>14. Иные требования, в том числе учитывающие особенности</w:t>
      </w:r>
    </w:p>
    <w:p w:rsidR="00A64A00" w:rsidRDefault="00A64A00">
      <w:pPr>
        <w:pStyle w:val="ConsPlusNormal"/>
        <w:jc w:val="center"/>
      </w:pPr>
      <w:r>
        <w:t>предоставления государственной услуги в электронной форме</w:t>
      </w:r>
    </w:p>
    <w:p w:rsidR="00A64A00" w:rsidRDefault="00A64A00">
      <w:pPr>
        <w:pStyle w:val="ConsPlusNormal"/>
        <w:jc w:val="both"/>
      </w:pPr>
    </w:p>
    <w:p w:rsidR="00A64A00" w:rsidRDefault="00A64A00">
      <w:pPr>
        <w:pStyle w:val="ConsPlusNormal"/>
        <w:ind w:firstLine="540"/>
        <w:jc w:val="both"/>
      </w:pPr>
      <w:r>
        <w:t>Государственная услуга может оказываться в электронной форме, в том числе с использованием Единого портала государственных услуг и Портала государственных и муниципальных услуг Псковской области при наличии технической возможности, путем осуществления:</w:t>
      </w:r>
    </w:p>
    <w:p w:rsidR="00A64A00" w:rsidRDefault="00A64A00">
      <w:pPr>
        <w:pStyle w:val="ConsPlusNormal"/>
        <w:ind w:firstLine="540"/>
        <w:jc w:val="both"/>
      </w:pPr>
      <w:r>
        <w:t>1) предоставления в установленном порядке информации заявителям и обеспечения доступа заявителей к сведениям о государственной услуге;</w:t>
      </w:r>
    </w:p>
    <w:p w:rsidR="00A64A00" w:rsidRDefault="00A64A00">
      <w:pPr>
        <w:pStyle w:val="ConsPlusNormal"/>
        <w:ind w:firstLine="540"/>
        <w:jc w:val="both"/>
      </w:pPr>
      <w:r>
        <w:lastRenderedPageBreak/>
        <w:t>2) подачи заявителем заявления и иных документов, необходимых для предоставления государственной услуги, и прием таких заявления и документов в электронной форме, в том числе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3) получения заявителем сведений о ходе рассмотрения заявления.</w:t>
      </w:r>
    </w:p>
    <w:p w:rsidR="00A64A00" w:rsidRDefault="00A64A00">
      <w:pPr>
        <w:pStyle w:val="ConsPlusNormal"/>
        <w:jc w:val="both"/>
      </w:pPr>
    </w:p>
    <w:p w:rsidR="00A64A00" w:rsidRDefault="00A64A00">
      <w:pPr>
        <w:pStyle w:val="ConsPlusNormal"/>
        <w:jc w:val="center"/>
      </w:pPr>
      <w:r>
        <w:t>III. Состав, последовательность и сроки выполнения</w:t>
      </w:r>
    </w:p>
    <w:p w:rsidR="00A64A00" w:rsidRDefault="00A64A00">
      <w:pPr>
        <w:pStyle w:val="ConsPlusNormal"/>
        <w:jc w:val="center"/>
      </w:pPr>
      <w:r>
        <w:t>административных процедур, требования к порядку их</w:t>
      </w:r>
    </w:p>
    <w:p w:rsidR="00A64A00" w:rsidRDefault="00A64A00">
      <w:pPr>
        <w:pStyle w:val="ConsPlusNormal"/>
        <w:jc w:val="center"/>
      </w:pPr>
      <w:r>
        <w:t>выполнения, в том числе особенности выполнения</w:t>
      </w:r>
    </w:p>
    <w:p w:rsidR="00A64A00" w:rsidRDefault="00A64A00">
      <w:pPr>
        <w:pStyle w:val="ConsPlusNormal"/>
        <w:jc w:val="center"/>
      </w:pPr>
      <w:r>
        <w:t>административных процедур в электронной форме</w:t>
      </w:r>
    </w:p>
    <w:p w:rsidR="00A64A00" w:rsidRDefault="00A64A00">
      <w:pPr>
        <w:pStyle w:val="ConsPlusNormal"/>
        <w:jc w:val="both"/>
      </w:pPr>
    </w:p>
    <w:p w:rsidR="00A64A00" w:rsidRDefault="00A64A00">
      <w:pPr>
        <w:pStyle w:val="ConsPlusNormal"/>
        <w:jc w:val="center"/>
      </w:pPr>
      <w:r>
        <w:t>1. Состав административных процедур</w:t>
      </w:r>
    </w:p>
    <w:p w:rsidR="00A64A00" w:rsidRDefault="00A64A00">
      <w:pPr>
        <w:pStyle w:val="ConsPlusNormal"/>
        <w:jc w:val="both"/>
      </w:pPr>
    </w:p>
    <w:p w:rsidR="00A64A00" w:rsidRDefault="00A64A00">
      <w:pPr>
        <w:pStyle w:val="ConsPlusNormal"/>
        <w:ind w:firstLine="540"/>
        <w:jc w:val="both"/>
      </w:pPr>
      <w:r>
        <w:t>1.1. Предоставление государственной услуги включает следующие административные процедуры:</w:t>
      </w:r>
    </w:p>
    <w:p w:rsidR="00A64A00" w:rsidRDefault="00A64A00">
      <w:pPr>
        <w:pStyle w:val="ConsPlusNormal"/>
        <w:ind w:firstLine="540"/>
        <w:jc w:val="both"/>
      </w:pPr>
      <w:r>
        <w:t>1) прием и регистрация заявления;</w:t>
      </w:r>
    </w:p>
    <w:p w:rsidR="00A64A00" w:rsidRDefault="00A64A00">
      <w:pPr>
        <w:pStyle w:val="ConsPlusNormal"/>
        <w:ind w:firstLine="540"/>
        <w:jc w:val="both"/>
      </w:pPr>
      <w:r>
        <w:t>2) рассмотрение заявления;</w:t>
      </w:r>
    </w:p>
    <w:p w:rsidR="00A64A00" w:rsidRDefault="00A64A00">
      <w:pPr>
        <w:pStyle w:val="ConsPlusNormal"/>
        <w:ind w:firstLine="540"/>
        <w:jc w:val="both"/>
      </w:pPr>
      <w:r>
        <w:t>3) согласование заявления;</w:t>
      </w:r>
    </w:p>
    <w:p w:rsidR="00A64A00" w:rsidRDefault="00A64A00">
      <w:pPr>
        <w:pStyle w:val="ConsPlusNormal"/>
        <w:ind w:firstLine="540"/>
        <w:jc w:val="both"/>
      </w:pPr>
      <w:r>
        <w:t>4) согласование заявления в случае необходимости проведения оценки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A64A00" w:rsidRDefault="00A64A00">
      <w:pPr>
        <w:pStyle w:val="ConsPlusNormal"/>
        <w:ind w:firstLine="540"/>
        <w:jc w:val="both"/>
      </w:pPr>
      <w:r>
        <w:t>5) выдача специального разрешения.</w:t>
      </w:r>
    </w:p>
    <w:p w:rsidR="00A64A00" w:rsidRDefault="00A64A00">
      <w:pPr>
        <w:pStyle w:val="ConsPlusNormal"/>
        <w:ind w:firstLine="540"/>
        <w:jc w:val="both"/>
      </w:pPr>
      <w:r>
        <w:t xml:space="preserve">1.2. </w:t>
      </w:r>
      <w:hyperlink w:anchor="P497" w:history="1">
        <w:r>
          <w:rPr>
            <w:color w:val="0000FF"/>
          </w:rPr>
          <w:t>Блок-схема</w:t>
        </w:r>
      </w:hyperlink>
      <w:r>
        <w:t xml:space="preserve"> предоставления государственной услуги приведена в приложении N 1 к настоящему Административному регламенту.</w:t>
      </w:r>
    </w:p>
    <w:p w:rsidR="00A64A00" w:rsidRDefault="00A64A00">
      <w:pPr>
        <w:pStyle w:val="ConsPlusNormal"/>
        <w:jc w:val="both"/>
      </w:pPr>
    </w:p>
    <w:p w:rsidR="00A64A00" w:rsidRDefault="00A64A00">
      <w:pPr>
        <w:pStyle w:val="ConsPlusNormal"/>
        <w:jc w:val="center"/>
      </w:pPr>
      <w:r>
        <w:t>2. Административная процедура "Прием и регистрация</w:t>
      </w:r>
    </w:p>
    <w:p w:rsidR="00A64A00" w:rsidRDefault="00A64A00">
      <w:pPr>
        <w:pStyle w:val="ConsPlusNormal"/>
        <w:jc w:val="center"/>
      </w:pPr>
      <w:r>
        <w:t>заявления"</w:t>
      </w:r>
    </w:p>
    <w:p w:rsidR="00A64A00" w:rsidRDefault="00A64A00">
      <w:pPr>
        <w:pStyle w:val="ConsPlusNormal"/>
        <w:jc w:val="both"/>
      </w:pPr>
    </w:p>
    <w:p w:rsidR="00A64A00" w:rsidRDefault="00A64A00">
      <w:pPr>
        <w:pStyle w:val="ConsPlusNormal"/>
        <w:ind w:firstLine="540"/>
        <w:jc w:val="both"/>
      </w:pPr>
      <w:r>
        <w:t>2.1. Основанием для начала осуществления административной процедуры является поступление в Комитет заявления с прилагаемыми документами.</w:t>
      </w:r>
    </w:p>
    <w:p w:rsidR="00A64A00" w:rsidRDefault="00A64A00">
      <w:pPr>
        <w:pStyle w:val="ConsPlusNormal"/>
        <w:ind w:firstLine="540"/>
        <w:jc w:val="both"/>
      </w:pPr>
      <w:r>
        <w:t xml:space="preserve">Заявление с прилагаемыми документами подается в форме документа на бумажном носителе или в форме электронного документа. Заявление с прилагаемыми документами может быть представлено в Комитет лично, направлено по почте по адресу, указанному в </w:t>
      </w:r>
      <w:hyperlink w:anchor="P67" w:history="1">
        <w:r>
          <w:rPr>
            <w:color w:val="0000FF"/>
          </w:rPr>
          <w:t>пункте 3.1 подраздела 3 раздела I</w:t>
        </w:r>
      </w:hyperlink>
      <w:r>
        <w:t xml:space="preserve"> настоящего Административного регламента или посредством факсимильной связи, или в форме электронного документа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 xml:space="preserve">2.2. При наличии оснований, указанных в </w:t>
      </w:r>
      <w:hyperlink w:anchor="P156" w:history="1">
        <w:r>
          <w:rPr>
            <w:color w:val="0000FF"/>
          </w:rPr>
          <w:t>подразделе 7 раздела II</w:t>
        </w:r>
      </w:hyperlink>
      <w:r>
        <w:t xml:space="preserve"> настоящего Административного регламента, специалист в течение одного рабочего дня со дня поступления заявления в Комитет сообщает заявителю об отказе в приеме документов и регистрации заявления с указанием причин, послуживших основанием для такого отказа, путем направления уведомления об отказе в регистрации заявления почтовым отправлением или посредством факсимильной связи, либо в форме электронного документа, в том числе при наличии технической возможности с использованием Единого портала государственных услуг или Портала государственных и муниципальных услуг Псковской области.</w:t>
      </w:r>
    </w:p>
    <w:p w:rsidR="00A64A00" w:rsidRDefault="00A64A00">
      <w:pPr>
        <w:pStyle w:val="ConsPlusNormal"/>
        <w:ind w:firstLine="540"/>
        <w:jc w:val="both"/>
      </w:pPr>
      <w:r>
        <w:t xml:space="preserve">2.3. При отсутствии оснований, указанных в </w:t>
      </w:r>
      <w:hyperlink w:anchor="P156" w:history="1">
        <w:r>
          <w:rPr>
            <w:color w:val="0000FF"/>
          </w:rPr>
          <w:t>подразделе 7 раздела II</w:t>
        </w:r>
      </w:hyperlink>
      <w:r>
        <w:t xml:space="preserve"> настоящего Административного регламента, специалист регистрирует заявление, поступившее в Комитет, в журнале регистрации заявлений и выданных специальных разрешений (далее - журнал регистрации), в соответствии с </w:t>
      </w:r>
      <w:hyperlink w:anchor="P203" w:history="1">
        <w:r>
          <w:rPr>
            <w:color w:val="0000FF"/>
          </w:rPr>
          <w:t>подразделом 11 раздела II</w:t>
        </w:r>
      </w:hyperlink>
      <w:r>
        <w:t xml:space="preserve"> настоящего Административного регламента.</w:t>
      </w:r>
    </w:p>
    <w:p w:rsidR="00A64A00" w:rsidRDefault="00A64A00">
      <w:pPr>
        <w:pStyle w:val="ConsPlusNormal"/>
        <w:ind w:firstLine="540"/>
        <w:jc w:val="both"/>
      </w:pPr>
      <w:r>
        <w:t>При поступлении заявления в форме электронного документа с использованием Единого портала государственных услуг и Портала государственных и муниципальных услуг Псковской области заявителю направляется информация о дате регистрации заявления и входящем номере.</w:t>
      </w:r>
    </w:p>
    <w:p w:rsidR="00A64A00" w:rsidRDefault="00A64A00">
      <w:pPr>
        <w:pStyle w:val="ConsPlusNormal"/>
        <w:ind w:firstLine="540"/>
        <w:jc w:val="both"/>
      </w:pPr>
      <w:r>
        <w:lastRenderedPageBreak/>
        <w:t>2.4. В случае если заявителем является юридическое лицо или индивидуальный предприниматель специалист в день регистрации заявления направляет межведомственный запрос о государственной регистрации.</w:t>
      </w:r>
    </w:p>
    <w:p w:rsidR="00A64A00" w:rsidRDefault="00A64A00">
      <w:pPr>
        <w:pStyle w:val="ConsPlusNormal"/>
        <w:ind w:firstLine="540"/>
        <w:jc w:val="both"/>
      </w:pPr>
      <w:r>
        <w:t>2.5. Результатом исполнения административной процедуры является регистрация заявления в журнале регистрации либо направление заявителю уведомления об отказе в регистрации заявления, а также направление межведомственного запроса о государственной регистрации.</w:t>
      </w:r>
    </w:p>
    <w:p w:rsidR="00A64A00" w:rsidRDefault="00A64A00">
      <w:pPr>
        <w:pStyle w:val="ConsPlusNormal"/>
        <w:jc w:val="both"/>
      </w:pPr>
    </w:p>
    <w:p w:rsidR="00A64A00" w:rsidRDefault="00A64A00">
      <w:pPr>
        <w:pStyle w:val="ConsPlusNormal"/>
        <w:jc w:val="center"/>
      </w:pPr>
      <w:r>
        <w:t>3. Административная процедура "Рассмотрение заявления"</w:t>
      </w:r>
    </w:p>
    <w:p w:rsidR="00A64A00" w:rsidRDefault="00A64A00">
      <w:pPr>
        <w:pStyle w:val="ConsPlusNormal"/>
        <w:jc w:val="both"/>
      </w:pPr>
    </w:p>
    <w:p w:rsidR="00A64A00" w:rsidRDefault="00A64A00">
      <w:pPr>
        <w:pStyle w:val="ConsPlusNormal"/>
        <w:ind w:firstLine="540"/>
        <w:jc w:val="both"/>
      </w:pPr>
      <w:r>
        <w:t>3.1. Основанием для начала административной процедуры является регистрация заявления в журнале регистрации.</w:t>
      </w:r>
    </w:p>
    <w:p w:rsidR="00A64A00" w:rsidRDefault="00A64A00">
      <w:pPr>
        <w:pStyle w:val="ConsPlusNormal"/>
        <w:ind w:firstLine="540"/>
        <w:jc w:val="both"/>
      </w:pPr>
      <w:r>
        <w:t>3.2. В течение трех рабочих дней со дня регистрации заявления специалист проверяет:</w:t>
      </w:r>
    </w:p>
    <w:p w:rsidR="00A64A00" w:rsidRDefault="00A64A00">
      <w:pPr>
        <w:pStyle w:val="ConsPlusNormal"/>
        <w:ind w:firstLine="540"/>
        <w:jc w:val="both"/>
      </w:pPr>
      <w:r>
        <w:t>1) наличие полномочий Комитета на выдачу специального разрешения по заявленному маршруту;</w:t>
      </w:r>
    </w:p>
    <w:p w:rsidR="00A64A00" w:rsidRDefault="00A64A00">
      <w:pPr>
        <w:pStyle w:val="ConsPlusNormal"/>
        <w:ind w:firstLine="540"/>
        <w:jc w:val="both"/>
      </w:pPr>
      <w:r>
        <w:t>2) сведения, предоставленные в заявлении и прилагаемых документах, на соответствие технических характеристик транспортного средства и груза, а также технической возможности осуществления заявленной перевозки тяжеловесных и (или) крупногабаритных грузов;</w:t>
      </w:r>
    </w:p>
    <w:p w:rsidR="00A64A00" w:rsidRDefault="00A64A00">
      <w:pPr>
        <w:pStyle w:val="ConsPlusNormal"/>
        <w:ind w:firstLine="540"/>
        <w:jc w:val="both"/>
      </w:pPr>
      <w:r>
        <w:t>3) информацию о государственной регистрации в качестве индивидуального предпринимателя или юридического лица, полученную в ответ на межведомственный запрос о государственной регистрации;</w:t>
      </w:r>
    </w:p>
    <w:p w:rsidR="00A64A00" w:rsidRDefault="00A64A00">
      <w:pPr>
        <w:pStyle w:val="ConsPlusNormal"/>
        <w:ind w:firstLine="540"/>
        <w:jc w:val="both"/>
      </w:pPr>
      <w:r>
        <w:t xml:space="preserve">4) соблюдение требований о перевозке делимого груза, установленных </w:t>
      </w:r>
      <w:hyperlink r:id="rId49" w:history="1">
        <w:r>
          <w:rPr>
            <w:color w:val="0000FF"/>
          </w:rPr>
          <w:t>Правилами</w:t>
        </w:r>
      </w:hyperlink>
      <w:r>
        <w:t xml:space="preserve"> перевозок грузов автомобильным транспортом, утвержденными постановлением Правительства Российской Федерации от 15.04.2011 N 272;</w:t>
      </w:r>
    </w:p>
    <w:p w:rsidR="00A64A00" w:rsidRDefault="00A64A00">
      <w:pPr>
        <w:pStyle w:val="ConsPlusNormal"/>
        <w:ind w:firstLine="540"/>
        <w:jc w:val="both"/>
      </w:pPr>
      <w:r>
        <w:t>5) устанавливает путь следования по заявленному маршруту и определяет владельцев автомобильных дорог по пути следования заявленного маршрута.</w:t>
      </w:r>
    </w:p>
    <w:p w:rsidR="00A64A00" w:rsidRDefault="00A64A00">
      <w:pPr>
        <w:pStyle w:val="ConsPlusNormal"/>
        <w:ind w:firstLine="540"/>
        <w:jc w:val="both"/>
      </w:pPr>
      <w:bookmarkStart w:id="17" w:name="P296"/>
      <w:bookmarkEnd w:id="17"/>
      <w:r>
        <w:t>3.2. По результатам проверки и в срок не позднее четырех рабочих дней со дня регистрации заявления специалист:</w:t>
      </w:r>
    </w:p>
    <w:p w:rsidR="00A64A00" w:rsidRDefault="00A64A00">
      <w:pPr>
        <w:pStyle w:val="ConsPlusNormal"/>
        <w:ind w:firstLine="540"/>
        <w:jc w:val="both"/>
      </w:pPr>
      <w:r>
        <w:t xml:space="preserve">1) при наличии оснований для отказа в предоставлении государственной услуги, указанных в </w:t>
      </w:r>
      <w:hyperlink w:anchor="P171" w:history="1">
        <w:r>
          <w:rPr>
            <w:color w:val="0000FF"/>
          </w:rPr>
          <w:t>пунктах 1</w:t>
        </w:r>
      </w:hyperlink>
      <w:r>
        <w:t xml:space="preserve"> - </w:t>
      </w:r>
      <w:hyperlink w:anchor="P173" w:history="1">
        <w:r>
          <w:rPr>
            <w:color w:val="0000FF"/>
          </w:rPr>
          <w:t>3 подраздела 8 раздела II</w:t>
        </w:r>
      </w:hyperlink>
      <w:r>
        <w:t xml:space="preserve"> настоящего Административного регламента, подготавливает проект уведомления об отказе в выдаче специального разрешения и передает его должностному лицу Комитета, уполномоченному в соответствии с приказом Комитета принимать решения о выдаче либо отказе в выдаче специальных разрешений (далее - уполномоченное должностное лицо), для подписания;</w:t>
      </w:r>
    </w:p>
    <w:p w:rsidR="00A64A00" w:rsidRDefault="00A64A00">
      <w:pPr>
        <w:pStyle w:val="ConsPlusNormal"/>
        <w:ind w:firstLine="540"/>
        <w:jc w:val="both"/>
      </w:pPr>
      <w:r>
        <w:t xml:space="preserve">2) при отсутствии оснований для отказа в предоставлении государственной услуги, указанных в </w:t>
      </w:r>
      <w:hyperlink w:anchor="P171" w:history="1">
        <w:r>
          <w:rPr>
            <w:color w:val="0000FF"/>
          </w:rPr>
          <w:t>пунктах 1</w:t>
        </w:r>
      </w:hyperlink>
      <w:r>
        <w:t xml:space="preserve"> - </w:t>
      </w:r>
      <w:hyperlink w:anchor="P173" w:history="1">
        <w:r>
          <w:rPr>
            <w:color w:val="0000FF"/>
          </w:rPr>
          <w:t>3 подраздела 8 раздела II</w:t>
        </w:r>
      </w:hyperlink>
      <w:r>
        <w:t xml:space="preserve"> настоящего Административного регламента, и в случае, если заявленный маршрут частично проходит по автомобильным дорогам местного значения или частным автомобильным дорогам, полностью или частично проходит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области, подготавливает проект межведомственного запроса владельцам автомобильных дорог и передает уполномоченному должностному лицу для подписания.</w:t>
      </w:r>
    </w:p>
    <w:p w:rsidR="00A64A00" w:rsidRDefault="00A64A00">
      <w:pPr>
        <w:pStyle w:val="ConsPlusNormal"/>
        <w:ind w:firstLine="540"/>
        <w:jc w:val="both"/>
      </w:pPr>
      <w:r>
        <w:t xml:space="preserve">3.3. Уполномоченное должностное лицо в день поступления к нему проекта документа, указанного в </w:t>
      </w:r>
      <w:hyperlink w:anchor="P296" w:history="1">
        <w:r>
          <w:rPr>
            <w:color w:val="0000FF"/>
          </w:rPr>
          <w:t>пункте 3.2</w:t>
        </w:r>
      </w:hyperlink>
      <w:r>
        <w:t xml:space="preserve"> настоящего подраздела подписывает и передает его специалисту.</w:t>
      </w:r>
    </w:p>
    <w:p w:rsidR="00A64A00" w:rsidRDefault="00A64A00">
      <w:pPr>
        <w:pStyle w:val="ConsPlusNormal"/>
        <w:ind w:firstLine="540"/>
        <w:jc w:val="both"/>
      </w:pPr>
      <w:r>
        <w:t>3.4. Специалист в день подписания уполномоченным должностным лицом уведомления об отказе в выдаче специального разрешения направляет заявителю указанное уведомление и вносит соответствующие сведения в журнал регистрации. Уведомление об отказе в выдаче специального разрешения направляется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3.5. Специалист в день подписания уполномоченным должностным лицом межведомственного запроса направляет его всем владельцам автомобильных дорог, по которым проходит заявленный маршрут, посредством факсимильной связи или в форме электронного документа.</w:t>
      </w:r>
    </w:p>
    <w:p w:rsidR="00A64A00" w:rsidRDefault="00A64A00">
      <w:pPr>
        <w:pStyle w:val="ConsPlusNormal"/>
        <w:ind w:firstLine="540"/>
        <w:jc w:val="both"/>
      </w:pPr>
      <w:r>
        <w:lastRenderedPageBreak/>
        <w:t>3.6. В случае если заявленный маршрут полностью либо частично проходит по региональным автодорогам специалист в течение четырех рабочих дней со дня регистрации заявления в журнале регистрации устанавливает необходимость составления специального проекта, проведения обследования региональных автодорог, их укрепление или принятие специальных мер по обустройству региональных автодорог, а также пересекающих региональную автодорогу сооружений и инженерных коммуникаций, и при установлении такой необходимости направляет заявителю подписанное уполномоченным должностным лицом уведомление о необходимости таких действий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 xml:space="preserve">3.7. Результатом исполнения административной процедуры является установление факта соответствия заявления с прилагаемыми документами требованиям Порядка выдачи специального разрешения и (или) направление владельцам автомобильных дорог межведомственного запроса либо направление заявителю уведомления об отказе в выдаче специального разрешения по основаниям, указанным в </w:t>
      </w:r>
      <w:hyperlink w:anchor="P171" w:history="1">
        <w:r>
          <w:rPr>
            <w:color w:val="0000FF"/>
          </w:rPr>
          <w:t>пунктах 1</w:t>
        </w:r>
      </w:hyperlink>
      <w:r>
        <w:t xml:space="preserve"> - </w:t>
      </w:r>
      <w:hyperlink w:anchor="P173" w:history="1">
        <w:r>
          <w:rPr>
            <w:color w:val="0000FF"/>
          </w:rPr>
          <w:t>3 подраздела 8 раздела II</w:t>
        </w:r>
      </w:hyperlink>
      <w:r>
        <w:t xml:space="preserve"> настоящего Административного регламента.</w:t>
      </w:r>
    </w:p>
    <w:p w:rsidR="00A64A00" w:rsidRDefault="00A64A00">
      <w:pPr>
        <w:pStyle w:val="ConsPlusNormal"/>
        <w:ind w:firstLine="540"/>
        <w:jc w:val="both"/>
      </w:pPr>
      <w:r>
        <w:t>В случае если заявленный маршрут полностью либо частично проходит по региональным автодорогам результатом исполнения административной процедуры также является направление заявителю уведомления о необходимости проведения оценки технического состояния региональных автодорог, их укрепление или принятие специальных мер по их обустройству, а также пересекающих региональную автодорогу сооружений и инженерных коммуникаций, при этом следующей выполняется административная процедура "Согласование заявления в случае необходимости проведения оценки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A64A00" w:rsidRDefault="00A64A00">
      <w:pPr>
        <w:pStyle w:val="ConsPlusNormal"/>
        <w:jc w:val="both"/>
      </w:pPr>
    </w:p>
    <w:p w:rsidR="00A64A00" w:rsidRDefault="00A64A00">
      <w:pPr>
        <w:pStyle w:val="ConsPlusNormal"/>
        <w:jc w:val="center"/>
      </w:pPr>
      <w:r>
        <w:t>4. Административная процедура "Согласование заявления"</w:t>
      </w:r>
    </w:p>
    <w:p w:rsidR="00A64A00" w:rsidRDefault="00A64A00">
      <w:pPr>
        <w:pStyle w:val="ConsPlusNormal"/>
        <w:jc w:val="both"/>
      </w:pPr>
    </w:p>
    <w:p w:rsidR="00A64A00" w:rsidRDefault="00A64A00">
      <w:pPr>
        <w:pStyle w:val="ConsPlusNormal"/>
        <w:ind w:firstLine="540"/>
        <w:jc w:val="both"/>
      </w:pPr>
      <w:r>
        <w:t>4.1. Основанием для начала административной процедуры является установление факта соответствия заявления с прилагаемыми документами требованиям Порядка выдачи специального разрешения и (или) направление владельцам автомобильных дорог межведомственного запроса.</w:t>
      </w:r>
    </w:p>
    <w:p w:rsidR="00A64A00" w:rsidRDefault="00A64A00">
      <w:pPr>
        <w:pStyle w:val="ConsPlusNormal"/>
        <w:ind w:firstLine="540"/>
        <w:jc w:val="both"/>
      </w:pPr>
      <w:r>
        <w:t>4.2. В случае если заявленный маршрут полностью либо частично проходит по региональным автодорогам специалист в течение восьми рабочих дней со дня регистрации заявления в журнале регистрации, определяет возможность осуществления перевозки тяжеловесных и (или) крупногабаритных грузов, исходя из грузоподъемности и габаритов искусственных и иных инженерных сооружений, несущей способности дорожных одежд на заявленном маршруте с использованием методов, установленных действующими нормами, на основании сведений автоматизированных баз данных о состоянии региональных автодорог и искусственных сооружений, а также материалов оценки технического состояния региональных автодорог, дополнительных обследований искусственных сооружений, подготавливает и передает уполномоченному должностному лицу для подписания:</w:t>
      </w:r>
    </w:p>
    <w:p w:rsidR="00A64A00" w:rsidRDefault="00A64A00">
      <w:pPr>
        <w:pStyle w:val="ConsPlusNormal"/>
        <w:ind w:firstLine="540"/>
        <w:jc w:val="both"/>
      </w:pPr>
      <w:r>
        <w:t>1) проект согласования Комитетом заявленного маршрута;</w:t>
      </w:r>
    </w:p>
    <w:p w:rsidR="00A64A00" w:rsidRDefault="00A64A00">
      <w:pPr>
        <w:pStyle w:val="ConsPlusNormal"/>
        <w:ind w:firstLine="540"/>
        <w:jc w:val="both"/>
      </w:pPr>
      <w:r>
        <w:t>2) проекта отказа в согласовании Комитетом заявленного маршрута, в случае, если при согласовании маршрута установлена невозможность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 региональной автодороги, искусственного сооружения, а также по требованиям безопасности дорожного движения.</w:t>
      </w:r>
    </w:p>
    <w:p w:rsidR="00A64A00" w:rsidRDefault="00A64A00">
      <w:pPr>
        <w:pStyle w:val="ConsPlusNormal"/>
        <w:ind w:firstLine="540"/>
        <w:jc w:val="both"/>
      </w:pPr>
      <w:r>
        <w:t>4.3. Уполномоченное должностное лицо в день поступления к нему проекта согласования либо отказа в согласовании Комитетом заявленного маршрута подписывает и передает его специалисту.</w:t>
      </w:r>
    </w:p>
    <w:p w:rsidR="00A64A00" w:rsidRDefault="00A64A00">
      <w:pPr>
        <w:pStyle w:val="ConsPlusNormal"/>
        <w:ind w:firstLine="540"/>
        <w:jc w:val="both"/>
      </w:pPr>
      <w:r>
        <w:t xml:space="preserve">4.4. При поступлении в Комитет от владельцев автомобильных дорог мотивированного отказа в согласовании заявленного маршрута, а также в случае подписания уполномоченным должностным лицом отказа в согласовании Комитетом заявленного маршрута, специалист в течение двух рабочих дней со дня получения отказа согласовании заявленного маршрута подготавливает проект уведомления об отказе в выдаче специального разрешения по основанию, указанному в </w:t>
      </w:r>
      <w:hyperlink w:anchor="P174" w:history="1">
        <w:r>
          <w:rPr>
            <w:color w:val="0000FF"/>
          </w:rPr>
          <w:t>пункте 4 подраздела 8 раздела II</w:t>
        </w:r>
      </w:hyperlink>
      <w:r>
        <w:t xml:space="preserve"> настоящего Административного регламента, и передает его уполномоченному должностному лицу для подписания.</w:t>
      </w:r>
    </w:p>
    <w:p w:rsidR="00A64A00" w:rsidRDefault="00A64A00">
      <w:pPr>
        <w:pStyle w:val="ConsPlusNormal"/>
        <w:ind w:firstLine="540"/>
        <w:jc w:val="both"/>
      </w:pPr>
      <w:r>
        <w:t>4.5. При наличии согласований заявленного маршрута Комитетом и всеми владельцами автомобильных дорог, по которым проходит заявленный маршрут, специалист в срок не позднее одного рабочего дня, следующего за днем поступления согласований заявленного маршрута от владельцев автомобильных дорог и (или) подписания согласования Комитетом заявленного маршрута уполномоченным должностным лицом, оформляет специальное разрешение и:</w:t>
      </w:r>
    </w:p>
    <w:p w:rsidR="00A64A00" w:rsidRDefault="00A64A00">
      <w:pPr>
        <w:pStyle w:val="ConsPlusNormal"/>
        <w:ind w:firstLine="540"/>
        <w:jc w:val="both"/>
      </w:pPr>
      <w:r>
        <w:t>1) при получении специального разрешения на перевозку крупногабаритных грузов, а также в случаях, если для движения транспортного средства, осуществляющего перевозки тяжеловесных грузов, требуется изменение организации дорожного движения по заявленному маршруту либо введение ограничений в отношении движения других транспортных средств по требованиям обеспечения безопасности дорожного движения подготавливает проект межведомственного запроса в ГИБДД;</w:t>
      </w:r>
    </w:p>
    <w:p w:rsidR="00A64A00" w:rsidRDefault="00A64A00">
      <w:pPr>
        <w:pStyle w:val="ConsPlusNormal"/>
        <w:ind w:firstLine="540"/>
        <w:jc w:val="both"/>
      </w:pPr>
      <w:r>
        <w:t xml:space="preserve">2) при получении специального разрешения на перевозку тяжеловесных грузов, в случаях, не требующих направления межведомственного запроса в ГИБДД, подготавливает и подписывает на бумажном носителе расчет размера платежа в счет возмещения вреда, причиняемого региональным автодорогам, подготавливает проект </w:t>
      </w:r>
      <w:hyperlink w:anchor="P571" w:history="1">
        <w:r>
          <w:rPr>
            <w:color w:val="0000FF"/>
          </w:rPr>
          <w:t>извещения</w:t>
        </w:r>
      </w:hyperlink>
      <w:r>
        <w:t xml:space="preserve"> по форме приложения N 2 к настоящему Административному регламенту (далее - извещение), передает проект извещения, заявление с прилагаемыми документами, все согласования заявленного маршрута, а также расчет размера платежа в счет возмещения вреда, причиняемого региональным автодорогам, и при наличии расчеты размеров платежей в счет возмещения вреда, причиняемого автомобильным дорогам местного значения и частным автомобильным дорогам, уполномоченному должностному лицу для подписания извещения.</w:t>
      </w:r>
    </w:p>
    <w:p w:rsidR="00A64A00" w:rsidRDefault="00A64A00">
      <w:pPr>
        <w:pStyle w:val="ConsPlusNormal"/>
        <w:ind w:firstLine="540"/>
        <w:jc w:val="both"/>
      </w:pPr>
      <w:r>
        <w:t>4.6. Уполномоченное должностное лицо в день поступления к нему проекта уведомления об отказе в выдаче специального разрешения, проекта межведомственного запроса в ГИБДД либо проекта извещения подписывает и передает его специалисту.</w:t>
      </w:r>
    </w:p>
    <w:p w:rsidR="00A64A00" w:rsidRDefault="00A64A00">
      <w:pPr>
        <w:pStyle w:val="ConsPlusNormal"/>
        <w:ind w:firstLine="540"/>
        <w:jc w:val="both"/>
      </w:pPr>
      <w:r>
        <w:t>4.7. Специалист направляет межведомственный запрос в ГИБДД в день его подписания уполномоченным должностным лицом.</w:t>
      </w:r>
    </w:p>
    <w:p w:rsidR="00A64A00" w:rsidRDefault="00A64A00">
      <w:pPr>
        <w:pStyle w:val="ConsPlusNormal"/>
        <w:ind w:firstLine="540"/>
        <w:jc w:val="both"/>
      </w:pPr>
      <w:bookmarkStart w:id="18" w:name="P319"/>
      <w:bookmarkEnd w:id="18"/>
      <w:r>
        <w:t>4.8. В день подписания уполномоченным должностным лицом уведомления об отказе в выдаче специального разрешения либо извещения специалист направляет заявителю подписанный документ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Сведения об отказе в выдаче специального разрешения вносятся специалистом в журнал регистрации.</w:t>
      </w:r>
    </w:p>
    <w:p w:rsidR="00A64A00" w:rsidRDefault="00A64A00">
      <w:pPr>
        <w:pStyle w:val="ConsPlusNormal"/>
        <w:ind w:firstLine="540"/>
        <w:jc w:val="both"/>
      </w:pPr>
      <w:r>
        <w:t xml:space="preserve">4.9. При поступлении согласования заявленного маршрута в ответ на межведомственный запрос в ГИБДД, специалист в срок не позднее одного рабочего дня, со дня поступления в Комитет такого ответа, направляет заявителю подписанное уполномоченным должностным лицом извещение одним из способов, указанных в </w:t>
      </w:r>
      <w:hyperlink w:anchor="P319" w:history="1">
        <w:r>
          <w:rPr>
            <w:color w:val="0000FF"/>
          </w:rPr>
          <w:t>пункте 4.8</w:t>
        </w:r>
      </w:hyperlink>
      <w:r>
        <w:t xml:space="preserve"> настоящего подраздела.</w:t>
      </w:r>
    </w:p>
    <w:p w:rsidR="00A64A00" w:rsidRDefault="00A64A00">
      <w:pPr>
        <w:pStyle w:val="ConsPlusNormal"/>
        <w:ind w:firstLine="540"/>
        <w:jc w:val="both"/>
      </w:pPr>
      <w:r>
        <w:t xml:space="preserve">4.10. В случае если владельцами автомобильных дорог либо Управлением ГИБДД УМВД по Псковской области нарушены сроки согласования, установленные Порядком выдачи специального разрешения, специалист в течение одного рабочего дня со дня истечения сроков согласования направляет заявителю подписанное уполномоченным должностным лицом уведомление о приостановлении оформления специального разрешения одним из способов, указанных в </w:t>
      </w:r>
      <w:hyperlink w:anchor="P319" w:history="1">
        <w:r>
          <w:rPr>
            <w:color w:val="0000FF"/>
          </w:rPr>
          <w:t>пункте 4.8</w:t>
        </w:r>
      </w:hyperlink>
      <w:r>
        <w:t xml:space="preserve"> настоящего подраздела.</w:t>
      </w:r>
    </w:p>
    <w:p w:rsidR="00A64A00" w:rsidRDefault="00A64A00">
      <w:pPr>
        <w:pStyle w:val="ConsPlusNormal"/>
        <w:ind w:firstLine="540"/>
        <w:jc w:val="both"/>
      </w:pPr>
      <w:r>
        <w:t xml:space="preserve">4.11. В случае поступления от владельцев автомобильных дорог в ответ на межведомственный запрос информации о необходимости составления специального проекта, проведения обследования автомобильных дорог местного значения и частных автомобильных дорог, укрепление дорог или принятие специальных мер по обустройству дорог, их участков, а также пересекающих такие дороги сооружений и инженерных коммуникаций, специалист в течение одного рабочего дня со дня поступления такой информации направляет заявителю подписанное уполномоченным должностным лицом уведомление о необходимости таких действий одним из способов, указанных в </w:t>
      </w:r>
      <w:hyperlink w:anchor="P319" w:history="1">
        <w:r>
          <w:rPr>
            <w:color w:val="0000FF"/>
          </w:rPr>
          <w:t>пункте 4.8</w:t>
        </w:r>
      </w:hyperlink>
      <w:r>
        <w:t xml:space="preserve"> настоящего подраздела.</w:t>
      </w:r>
    </w:p>
    <w:p w:rsidR="00A64A00" w:rsidRDefault="00A64A00">
      <w:pPr>
        <w:pStyle w:val="ConsPlusNormal"/>
        <w:ind w:firstLine="540"/>
        <w:jc w:val="both"/>
      </w:pPr>
      <w:r>
        <w:t>4.12. Результатом исполнения административной процедуры является направление заявителю одного из следующих документов:</w:t>
      </w:r>
    </w:p>
    <w:p w:rsidR="00A64A00" w:rsidRDefault="00A64A00">
      <w:pPr>
        <w:pStyle w:val="ConsPlusNormal"/>
        <w:ind w:firstLine="540"/>
        <w:jc w:val="both"/>
      </w:pPr>
      <w:r>
        <w:t xml:space="preserve">1) уведомления об отказе в выдаче специального разрешения по основанию, указанному в </w:t>
      </w:r>
      <w:hyperlink w:anchor="P174" w:history="1">
        <w:r>
          <w:rPr>
            <w:color w:val="0000FF"/>
          </w:rPr>
          <w:t>пункте 4 подраздела 8 раздела II</w:t>
        </w:r>
      </w:hyperlink>
      <w:r>
        <w:t xml:space="preserve"> настоящего Административного регламента;</w:t>
      </w:r>
    </w:p>
    <w:p w:rsidR="00A64A00" w:rsidRDefault="00A64A00">
      <w:pPr>
        <w:pStyle w:val="ConsPlusNormal"/>
        <w:ind w:firstLine="540"/>
        <w:jc w:val="both"/>
      </w:pPr>
      <w:r>
        <w:t>2) извещения, в этом случае следующей выполняется административная процедура "Выдача специального разрешения";</w:t>
      </w:r>
    </w:p>
    <w:p w:rsidR="00A64A00" w:rsidRDefault="00A64A00">
      <w:pPr>
        <w:pStyle w:val="ConsPlusNormal"/>
        <w:ind w:firstLine="540"/>
        <w:jc w:val="both"/>
      </w:pPr>
      <w:r>
        <w:t>3) уведомления о необходимости оценки технического состояния автомобильных дорог местного значения или частных автомобильных дорог, их укрепление или принятие специальных мер по обустройству автомобильных дорог, их участков, а также пересекающих эти автомобильные дороги сооружений и инженерных коммуникаций, в этом случае следующей выполняется административная процедура "Согласование заявления в случае необходимости проведения оценки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A64A00" w:rsidRDefault="00A64A00">
      <w:pPr>
        <w:pStyle w:val="ConsPlusNormal"/>
        <w:jc w:val="both"/>
      </w:pPr>
    </w:p>
    <w:p w:rsidR="00A64A00" w:rsidRDefault="00A64A00">
      <w:pPr>
        <w:pStyle w:val="ConsPlusNormal"/>
        <w:jc w:val="center"/>
      </w:pPr>
      <w:r>
        <w:t>5. Административная процедура "Согласование заявления</w:t>
      </w:r>
    </w:p>
    <w:p w:rsidR="00A64A00" w:rsidRDefault="00A64A00">
      <w:pPr>
        <w:pStyle w:val="ConsPlusNormal"/>
        <w:jc w:val="center"/>
      </w:pPr>
      <w:r>
        <w:t>в случае необходимости проведения оценки технического</w:t>
      </w:r>
    </w:p>
    <w:p w:rsidR="00A64A00" w:rsidRDefault="00A64A00">
      <w:pPr>
        <w:pStyle w:val="ConsPlusNormal"/>
        <w:jc w:val="center"/>
      </w:pPr>
      <w:r>
        <w:t>состояния автомобильных дорог, их укрепление или принятие</w:t>
      </w:r>
    </w:p>
    <w:p w:rsidR="00A64A00" w:rsidRDefault="00A64A00">
      <w:pPr>
        <w:pStyle w:val="ConsPlusNormal"/>
        <w:jc w:val="center"/>
      </w:pPr>
      <w:r>
        <w:t>специальных мер по обустройству автомобильных дорог, их</w:t>
      </w:r>
    </w:p>
    <w:p w:rsidR="00A64A00" w:rsidRDefault="00A64A00">
      <w:pPr>
        <w:pStyle w:val="ConsPlusNormal"/>
        <w:jc w:val="center"/>
      </w:pPr>
      <w:r>
        <w:t>участков, а также пересекающих автомобильную дорогу</w:t>
      </w:r>
    </w:p>
    <w:p w:rsidR="00A64A00" w:rsidRDefault="00A64A00">
      <w:pPr>
        <w:pStyle w:val="ConsPlusNormal"/>
        <w:jc w:val="center"/>
      </w:pPr>
      <w:r>
        <w:t>сооружений и инженерных коммуникаций"</w:t>
      </w:r>
    </w:p>
    <w:p w:rsidR="00A64A00" w:rsidRDefault="00A64A00">
      <w:pPr>
        <w:pStyle w:val="ConsPlusNormal"/>
        <w:jc w:val="both"/>
      </w:pPr>
    </w:p>
    <w:p w:rsidR="00A64A00" w:rsidRDefault="00A64A00">
      <w:pPr>
        <w:pStyle w:val="ConsPlusNormal"/>
        <w:ind w:firstLine="540"/>
        <w:jc w:val="both"/>
      </w:pPr>
      <w:r>
        <w:t>5.1. Основанием для начала административной процедуры является направление заявителю уведомления о необходимости проведения оценки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w:t>
      </w:r>
    </w:p>
    <w:p w:rsidR="00A64A00" w:rsidRDefault="00A64A00">
      <w:pPr>
        <w:pStyle w:val="ConsPlusNormal"/>
        <w:ind w:firstLine="540"/>
        <w:jc w:val="both"/>
      </w:pPr>
      <w:r>
        <w:t>5.2. В случае если для осуществления перевозки тяжеловесных и (или) крупногабаритных грузов требуется принятие специальных мер по обустройству пересекающих автомобильную дорогу сооружений и инженерных коммуникаций (далее - сооружения) специалист:</w:t>
      </w:r>
    </w:p>
    <w:p w:rsidR="00A64A00" w:rsidRDefault="00A64A00">
      <w:pPr>
        <w:pStyle w:val="ConsPlusNormal"/>
        <w:ind w:firstLine="540"/>
        <w:jc w:val="both"/>
      </w:pPr>
      <w:r>
        <w:t>1) в течение одного рабочего дня со дня направления заявителю уведомления о необходимости принятия специальных мер по обустройству пересекающих региональную автодорогу сооружений направляет заявку владельцам таких сооружений, подписанную уполномоченным должностным лицом;</w:t>
      </w:r>
    </w:p>
    <w:p w:rsidR="00A64A00" w:rsidRDefault="00A64A00">
      <w:pPr>
        <w:pStyle w:val="ConsPlusNormal"/>
        <w:ind w:firstLine="540"/>
        <w:jc w:val="both"/>
      </w:pPr>
      <w:bookmarkStart w:id="19" w:name="P339"/>
      <w:bookmarkEnd w:id="19"/>
      <w:r>
        <w:t>2) в течение одного рабочего дня со дня получения от владельцев сооружений, пересекающих региональную автодорогу либо автомобильную дорогу местного значения или частную автомобильную дорогу (далее - владельцы сооружений), информации о предполагаемом размере расходов на принятие специальных мер по обустройству таких сооружений направляет заявителю подписанный уполномоченным должностным лицом запрос о согласии на принятие специальных мер по обустройству сооружений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bookmarkStart w:id="20" w:name="P340"/>
      <w:bookmarkEnd w:id="20"/>
      <w:r>
        <w:t>3) в течение одного рабочего дня со дня получения от владельцев сооружений мотивированного отказа в согласовании заявки подготавливает и передает уполномоченному лицу для подписания проект отказа в согласовании Комитетом заявленного маршрута.</w:t>
      </w:r>
    </w:p>
    <w:p w:rsidR="00A64A00" w:rsidRDefault="00A64A00">
      <w:pPr>
        <w:pStyle w:val="ConsPlusNormal"/>
        <w:ind w:firstLine="540"/>
        <w:jc w:val="both"/>
      </w:pPr>
      <w:r>
        <w:t xml:space="preserve">5.3. В случае если в соответствии с </w:t>
      </w:r>
      <w:hyperlink r:id="rId50" w:history="1">
        <w:r>
          <w:rPr>
            <w:color w:val="0000FF"/>
          </w:rPr>
          <w:t>пунктом 24</w:t>
        </w:r>
      </w:hyperlink>
      <w:r>
        <w:t xml:space="preserve"> Порядка выдачи специального разрешения для согласования заявленного маршрута, проходящего через железнодорожные переезды, расположенные на региональных автодорогах, необходимо согласование маршрута владельцами инфраструктуры железнодорожного транспорта, специалист в течение одного рабочего дня со дня направления заявителю уведомления о необходимости таких мер направляет подписанную уполномоченным должностным лицом заявку владельцам инфраструктуры железнодорожного транспорта, в ведении которых находятся железнодорожные переезды (далее - владельцы переездов).</w:t>
      </w:r>
    </w:p>
    <w:p w:rsidR="00A64A00" w:rsidRDefault="00A64A00">
      <w:pPr>
        <w:pStyle w:val="ConsPlusNormal"/>
        <w:ind w:firstLine="540"/>
        <w:jc w:val="both"/>
      </w:pPr>
      <w:bookmarkStart w:id="21" w:name="P342"/>
      <w:bookmarkEnd w:id="21"/>
      <w:r>
        <w:t>5.4. В случае если требуется оценка технического состояния автомобильных дорог, специалист направляет заявителю подписанный уполномоченным должностным лицом запрос о согласии на проведение оценки технического состояния автомобильных дорог, содержащий информацию о предполагаемых расходах на осуществление указанной оценки,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1) в течение четырех рабочих дней со дня направления заявителю уведомления о необходимости оценки технического состояния региональных автодорог, произведя расчет предполагаемых расходов на осуществление такой оценки;</w:t>
      </w:r>
    </w:p>
    <w:p w:rsidR="00A64A00" w:rsidRDefault="00A64A00">
      <w:pPr>
        <w:pStyle w:val="ConsPlusNormal"/>
        <w:ind w:firstLine="540"/>
        <w:jc w:val="both"/>
      </w:pPr>
      <w:r>
        <w:t>2) в течение двух рабочих дней со дня получения от владельца автомобильной дороги местного значения или частной автомобильной дороги информации о необходимости и условиях проведения оценки технического состояния таких автомобильных дорог или их участков, предполагаемых расходах на осуществление указанной оценки.</w:t>
      </w:r>
    </w:p>
    <w:p w:rsidR="00A64A00" w:rsidRDefault="00A64A00">
      <w:pPr>
        <w:pStyle w:val="ConsPlusNormal"/>
        <w:ind w:firstLine="540"/>
        <w:jc w:val="both"/>
      </w:pPr>
      <w:r>
        <w:t xml:space="preserve">5.5. Ответы на запросы о согласии, указанные в </w:t>
      </w:r>
      <w:hyperlink w:anchor="P339" w:history="1">
        <w:r>
          <w:rPr>
            <w:color w:val="0000FF"/>
          </w:rPr>
          <w:t>подпункте 2 пункта 5.2</w:t>
        </w:r>
      </w:hyperlink>
      <w:r>
        <w:t xml:space="preserve">, в </w:t>
      </w:r>
      <w:hyperlink w:anchor="P342" w:history="1">
        <w:r>
          <w:rPr>
            <w:color w:val="0000FF"/>
          </w:rPr>
          <w:t>пунктах 5.4</w:t>
        </w:r>
      </w:hyperlink>
      <w:r>
        <w:t xml:space="preserve">, </w:t>
      </w:r>
      <w:hyperlink w:anchor="P354" w:history="1">
        <w:r>
          <w:rPr>
            <w:color w:val="0000FF"/>
          </w:rPr>
          <w:t>5.9</w:t>
        </w:r>
      </w:hyperlink>
      <w:r>
        <w:t xml:space="preserve"> настоящего подраздела, могут быть представлены заявителем в Комитет лично, направлены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 в течение пяти рабочих дней со дня получения соответствующего запроса.</w:t>
      </w:r>
    </w:p>
    <w:p w:rsidR="00A64A00" w:rsidRDefault="00A64A00">
      <w:pPr>
        <w:pStyle w:val="ConsPlusNormal"/>
        <w:ind w:firstLine="540"/>
        <w:jc w:val="both"/>
      </w:pPr>
      <w:r>
        <w:t>5.6. Специалист в течение двух рабочих дней со дня получения от заявителя согласия на:</w:t>
      </w:r>
    </w:p>
    <w:p w:rsidR="00A64A00" w:rsidRDefault="00A64A00">
      <w:pPr>
        <w:pStyle w:val="ConsPlusNormal"/>
        <w:ind w:firstLine="540"/>
        <w:jc w:val="both"/>
      </w:pPr>
      <w:r>
        <w:t>1) принятие специальных мер по обустройству сооружений направляет полученное согласие владельцу сооружений;</w:t>
      </w:r>
    </w:p>
    <w:p w:rsidR="00A64A00" w:rsidRDefault="00A64A00">
      <w:pPr>
        <w:pStyle w:val="ConsPlusNormal"/>
        <w:ind w:firstLine="540"/>
        <w:jc w:val="both"/>
      </w:pPr>
      <w:r>
        <w:t>2) проведение оценки технического состояния автомобильных дорог местного значения или частной автомобильной дороги и на оплату расходов на ее проведение направляет полученное согласие владельцу автомобильных дорог для проведения им оценки технического состояния таких автомобильных дорог;</w:t>
      </w:r>
    </w:p>
    <w:p w:rsidR="00A64A00" w:rsidRDefault="00A64A00">
      <w:pPr>
        <w:pStyle w:val="ConsPlusNormal"/>
        <w:ind w:firstLine="540"/>
        <w:jc w:val="both"/>
      </w:pPr>
      <w:r>
        <w:t>3) проведение оценки технического состояния региональных автодорог и на оплату расходов на ее проведение информирует уполномоченное должностное лицо.</w:t>
      </w:r>
    </w:p>
    <w:p w:rsidR="00A64A00" w:rsidRDefault="00A64A00">
      <w:pPr>
        <w:pStyle w:val="ConsPlusNormal"/>
        <w:ind w:firstLine="540"/>
        <w:jc w:val="both"/>
      </w:pPr>
      <w:r>
        <w:t>5.7. При получении согласия заявителя уполномоченное должностное лицо организует проведение оценки технического состояния региональных автодорог, по результатам которой определяется возможность осуществления перевозки тяжеловесных и (или) крупногабаритных грузов по заявленному маршруту, условия такой перевозки, а также необходимость укрепления региональных автодорог или принятия специальных мер по обустройству таких автодорог и расходы на проведение указанных мероприятий.</w:t>
      </w:r>
    </w:p>
    <w:p w:rsidR="00A64A00" w:rsidRDefault="00A64A00">
      <w:pPr>
        <w:pStyle w:val="ConsPlusNormal"/>
        <w:ind w:firstLine="540"/>
        <w:jc w:val="both"/>
      </w:pPr>
      <w:r>
        <w:t>5.8. В течение двух рабочих дней со дня получения Комитетом информации о результатах проведения оценки технического состояния региональных автодорог специалист подготавливает и передает уполномоченному должностному лицу для подписания проект:</w:t>
      </w:r>
    </w:p>
    <w:p w:rsidR="00A64A00" w:rsidRDefault="00A64A00">
      <w:pPr>
        <w:pStyle w:val="ConsPlusNormal"/>
        <w:ind w:firstLine="540"/>
        <w:jc w:val="both"/>
      </w:pPr>
      <w:bookmarkStart w:id="22" w:name="P352"/>
      <w:bookmarkEnd w:id="22"/>
      <w:r>
        <w:t>1) отказа в согласовании Комитетом заявленного маршрута, в случае если по результатам проведения оценки технического состояния региональных автодорог выявлено, что характеристики региональных автодорог не позволяют осуществить перевозку тяжеловесных и (или) крупногабаритных грузов по заявленному маршруту;</w:t>
      </w:r>
    </w:p>
    <w:p w:rsidR="00A64A00" w:rsidRDefault="00A64A00">
      <w:pPr>
        <w:pStyle w:val="ConsPlusNormal"/>
        <w:ind w:firstLine="540"/>
        <w:jc w:val="both"/>
      </w:pPr>
      <w:bookmarkStart w:id="23" w:name="P353"/>
      <w:bookmarkEnd w:id="23"/>
      <w:r>
        <w:t>2) согласования Комитетом заявленного маршрута, в случае если оценка не выявила необходимость проведения укрепления региональных автодорог или принятия специальных мер по их обустройству.</w:t>
      </w:r>
    </w:p>
    <w:p w:rsidR="00A64A00" w:rsidRDefault="00A64A00">
      <w:pPr>
        <w:pStyle w:val="ConsPlusNormal"/>
        <w:ind w:firstLine="540"/>
        <w:jc w:val="both"/>
      </w:pPr>
      <w:bookmarkStart w:id="24" w:name="P354"/>
      <w:bookmarkEnd w:id="24"/>
      <w:r>
        <w:t>5.9. Специалист направляет заявителю подписанный уполномоченным должностным лицом запрос о согласии на проведение укрепления автомобильных дорог или принятия специальных мер по обустройству автомобильных дорог или их участков, содержащий информацию о предполагаемых расходах на проведение указанных мероприятий,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 в течение трех рабочих дней со дня получения:</w:t>
      </w:r>
    </w:p>
    <w:p w:rsidR="00A64A00" w:rsidRDefault="00A64A00">
      <w:pPr>
        <w:pStyle w:val="ConsPlusNormal"/>
        <w:ind w:firstLine="540"/>
        <w:jc w:val="both"/>
      </w:pPr>
      <w:r>
        <w:t>1) от владельцев автомобильных дорог информации о результатах оценки технического состояния автомобильных дорог местного значения или частной автомобильной дороги;</w:t>
      </w:r>
    </w:p>
    <w:p w:rsidR="00A64A00" w:rsidRDefault="00A64A00">
      <w:pPr>
        <w:pStyle w:val="ConsPlusNormal"/>
        <w:ind w:firstLine="540"/>
        <w:jc w:val="both"/>
      </w:pPr>
      <w:r>
        <w:t>2) Комитетом информации о результатах оценки технического состояния региональных автодорог.</w:t>
      </w:r>
    </w:p>
    <w:p w:rsidR="00A64A00" w:rsidRDefault="00A64A00">
      <w:pPr>
        <w:pStyle w:val="ConsPlusNormal"/>
        <w:ind w:firstLine="540"/>
        <w:jc w:val="both"/>
      </w:pPr>
      <w:r>
        <w:t>5.10. В случае получения от заявителя согласия на проведение укрепления автомобильных дорог или принятие специальных мер по обустройству автомобильных дорог или их участков специалист в течение двух рабочих дней со дня получения такого согласия:</w:t>
      </w:r>
    </w:p>
    <w:p w:rsidR="00A64A00" w:rsidRDefault="00A64A00">
      <w:pPr>
        <w:pStyle w:val="ConsPlusNormal"/>
        <w:ind w:firstLine="540"/>
        <w:jc w:val="both"/>
      </w:pPr>
      <w:r>
        <w:t>1) направляет полученное согласие владельцу автомобильных дорог для выполнения согласованных заявителем работ;</w:t>
      </w:r>
    </w:p>
    <w:p w:rsidR="00A64A00" w:rsidRDefault="00A64A00">
      <w:pPr>
        <w:pStyle w:val="ConsPlusNormal"/>
        <w:ind w:firstLine="540"/>
        <w:jc w:val="both"/>
      </w:pPr>
      <w:r>
        <w:t>2) информирует уполномоченное должностное лицо и председателя комитета о согласии заявителя на выполнение согласованных заявителем работ в отношении региональных автодорог.</w:t>
      </w:r>
    </w:p>
    <w:p w:rsidR="00A64A00" w:rsidRDefault="00A64A00">
      <w:pPr>
        <w:pStyle w:val="ConsPlusNormal"/>
        <w:ind w:firstLine="540"/>
        <w:jc w:val="both"/>
      </w:pPr>
      <w:r>
        <w:t>5.11. Председатель комитета организует проведение укрепления региональных автодорог или принятие специальных мер по обустройству региональных автодорог в сроки необходимые для проведения таких работ.</w:t>
      </w:r>
    </w:p>
    <w:p w:rsidR="00A64A00" w:rsidRDefault="00A64A00">
      <w:pPr>
        <w:pStyle w:val="ConsPlusNormal"/>
        <w:ind w:firstLine="540"/>
        <w:jc w:val="both"/>
      </w:pPr>
      <w:bookmarkStart w:id="25" w:name="P361"/>
      <w:bookmarkEnd w:id="25"/>
      <w:r>
        <w:t>5.12. В течение двух рабочих дней со дня оплаты заявителем работ по укреплению региональных автодорог или принятию специальных мер по их обустройству специалист подготавливает и передает уполномоченному должностному лицу для подписания проект согласования Комитетом заявленного маршрута.</w:t>
      </w:r>
    </w:p>
    <w:p w:rsidR="00A64A00" w:rsidRDefault="00A64A00">
      <w:pPr>
        <w:pStyle w:val="ConsPlusNormal"/>
        <w:ind w:firstLine="540"/>
        <w:jc w:val="both"/>
      </w:pPr>
      <w:r>
        <w:t xml:space="preserve">5.13. Уполномоченное должностное лицо в день поступления к нему проекта согласования Комитетом заявленного маршрута, указанного в </w:t>
      </w:r>
      <w:hyperlink w:anchor="P353" w:history="1">
        <w:r>
          <w:rPr>
            <w:color w:val="0000FF"/>
          </w:rPr>
          <w:t>подпункте 2 пункта 5.8</w:t>
        </w:r>
      </w:hyperlink>
      <w:r>
        <w:t xml:space="preserve">, </w:t>
      </w:r>
      <w:hyperlink w:anchor="P361" w:history="1">
        <w:r>
          <w:rPr>
            <w:color w:val="0000FF"/>
          </w:rPr>
          <w:t>пункте 5.12</w:t>
        </w:r>
      </w:hyperlink>
      <w:r>
        <w:t xml:space="preserve"> настоящего подраздела, либо проекта отказа в согласовании Комитетом заявленного маршрута, указанного в </w:t>
      </w:r>
      <w:hyperlink w:anchor="P340" w:history="1">
        <w:r>
          <w:rPr>
            <w:color w:val="0000FF"/>
          </w:rPr>
          <w:t>подпункте 3 пункта 5.2</w:t>
        </w:r>
      </w:hyperlink>
      <w:r>
        <w:t xml:space="preserve">, </w:t>
      </w:r>
      <w:hyperlink w:anchor="P352" w:history="1">
        <w:r>
          <w:rPr>
            <w:color w:val="0000FF"/>
          </w:rPr>
          <w:t>подпункте 1 пункта 5.8</w:t>
        </w:r>
      </w:hyperlink>
      <w:r>
        <w:t xml:space="preserve"> настоящего подраздела подписывает и передает его специалисту.</w:t>
      </w:r>
    </w:p>
    <w:p w:rsidR="00A64A00" w:rsidRDefault="00A64A00">
      <w:pPr>
        <w:pStyle w:val="ConsPlusNormal"/>
        <w:ind w:firstLine="540"/>
        <w:jc w:val="both"/>
      </w:pPr>
      <w:r>
        <w:t xml:space="preserve">5.14. При наличии согласований заявленного маршрута Комитетом, владельцами автомобильных дорог, владельцами сооружений, владельцами переездов, необходимых в соответствии с </w:t>
      </w:r>
      <w:hyperlink r:id="rId51" w:history="1">
        <w:r>
          <w:rPr>
            <w:color w:val="0000FF"/>
          </w:rPr>
          <w:t>разделом V</w:t>
        </w:r>
      </w:hyperlink>
      <w:r>
        <w:t xml:space="preserve"> Порядка выдачи специального разрешения, специалист в срок не позднее одного рабочего дня, следующего за днем поступления таких согласований, оформляет специально разрешение и направляет межведомственный запрос в ГИБДД, подписанный уполномоченным должностным лицом.</w:t>
      </w:r>
    </w:p>
    <w:p w:rsidR="00A64A00" w:rsidRDefault="00A64A00">
      <w:pPr>
        <w:pStyle w:val="ConsPlusNormal"/>
        <w:ind w:firstLine="540"/>
        <w:jc w:val="both"/>
      </w:pPr>
      <w:r>
        <w:t>5.15. При поступлении в ответ на межведомственный запрос в ГИБДД согласования заявленного маршрута специалист в срок не позднее одного рабочего дня, следующего за днем поступления такого согласования подготавливает проект извещения, а при получении специального разрешения на перевозку тяжеловесных грузов также подготавливает и подписывает на бумажном носителе расчет размера платежа в счет возмещения вреда, причиняемого региональным автодорогам, передает проект извещения, заявление с прилагаемыми документами, все согласования заявленного маршрута, а также расчет размера платежа в счет возмещения вреда, причиняемого региональным автодорогам, и при наличии расчеты размеров платежей в счет возмещения вреда, причиняемого автомобильным дорогам местного значения и частным автомобильным дорогам, уполномоченному должностному лицу для подписания извещения.</w:t>
      </w:r>
    </w:p>
    <w:p w:rsidR="00A64A00" w:rsidRDefault="00A64A00">
      <w:pPr>
        <w:pStyle w:val="ConsPlusNormal"/>
        <w:ind w:firstLine="540"/>
        <w:jc w:val="both"/>
      </w:pPr>
      <w:r>
        <w:t>Уполномоченное должностное лицо в день поступления к нему проекта извещения подписывает и передает его специалисту.</w:t>
      </w:r>
    </w:p>
    <w:p w:rsidR="00A64A00" w:rsidRDefault="00A64A00">
      <w:pPr>
        <w:pStyle w:val="ConsPlusNormal"/>
        <w:ind w:firstLine="540"/>
        <w:jc w:val="both"/>
      </w:pPr>
      <w:r>
        <w:t>Специалист в день подписания уполномоченным должностным лицом извещения направляет заявителю извещение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5.16. Специалист подготавливает и передает уполномоченному должностному лицу для подписания проект уведомления об отказе в выдаче специального разрешения:</w:t>
      </w:r>
    </w:p>
    <w:p w:rsidR="00A64A00" w:rsidRDefault="00A64A00">
      <w:pPr>
        <w:pStyle w:val="ConsPlusNormal"/>
        <w:ind w:firstLine="540"/>
        <w:jc w:val="both"/>
      </w:pPr>
      <w:r>
        <w:t xml:space="preserve">1) по основанию, указанному в </w:t>
      </w:r>
      <w:hyperlink w:anchor="P174" w:history="1">
        <w:r>
          <w:rPr>
            <w:color w:val="0000FF"/>
          </w:rPr>
          <w:t>пункте 4 подраздела 8 раздела II</w:t>
        </w:r>
      </w:hyperlink>
      <w:r>
        <w:t xml:space="preserve"> настоящего Административного регламента, в случае поступления подписанного уполномоченным должностным лицом отказа в согласовании Комитетом заявленного маршрута, указанного в </w:t>
      </w:r>
      <w:hyperlink w:anchor="P340" w:history="1">
        <w:r>
          <w:rPr>
            <w:color w:val="0000FF"/>
          </w:rPr>
          <w:t>подпункте 3 пункта 5.2</w:t>
        </w:r>
      </w:hyperlink>
      <w:r>
        <w:t xml:space="preserve">, </w:t>
      </w:r>
      <w:hyperlink w:anchor="P352" w:history="1">
        <w:r>
          <w:rPr>
            <w:color w:val="0000FF"/>
          </w:rPr>
          <w:t>подпункте 1 пункта 5.8</w:t>
        </w:r>
      </w:hyperlink>
      <w:r>
        <w:t xml:space="preserve"> настоящего раздела, - в течение двух рабочих дней со дня поступления к нему такого отказа;</w:t>
      </w:r>
    </w:p>
    <w:p w:rsidR="00A64A00" w:rsidRDefault="00A64A00">
      <w:pPr>
        <w:pStyle w:val="ConsPlusNormal"/>
        <w:ind w:firstLine="540"/>
        <w:jc w:val="both"/>
      </w:pPr>
      <w:r>
        <w:t xml:space="preserve">2) по основаниям, указанным в </w:t>
      </w:r>
      <w:hyperlink w:anchor="P175" w:history="1">
        <w:r>
          <w:rPr>
            <w:color w:val="0000FF"/>
          </w:rPr>
          <w:t>пункте 5 подраздела 8 раздела II</w:t>
        </w:r>
      </w:hyperlink>
      <w:r>
        <w:t xml:space="preserve"> настоящего Административного регламента, в случае получения отказа заявителя (отсутствия согласия заявителя в установленный срок) от принятия специальных мер по обустройству пересекающих автомобильную дорогу сооружений, либо проведения оценки технического состояния автомобильных дорог или их участков, либо от проведения укрепления автомобильных дорог или принятия специальных мер по обустройству автомобильных дорог или их участков - в течение двух рабочих дней со дня получения такого отказа либо со дня истечения срока ответа заявителя;</w:t>
      </w:r>
    </w:p>
    <w:p w:rsidR="00A64A00" w:rsidRDefault="00A64A00">
      <w:pPr>
        <w:pStyle w:val="ConsPlusNormal"/>
        <w:ind w:firstLine="540"/>
        <w:jc w:val="both"/>
      </w:pPr>
      <w:r>
        <w:t xml:space="preserve">3) по основаниям, указанным в </w:t>
      </w:r>
      <w:hyperlink w:anchor="P179" w:history="1">
        <w:r>
          <w:rPr>
            <w:color w:val="0000FF"/>
          </w:rPr>
          <w:t>пунктах 6</w:t>
        </w:r>
      </w:hyperlink>
      <w:r>
        <w:t xml:space="preserve">, </w:t>
      </w:r>
      <w:hyperlink w:anchor="P180" w:history="1">
        <w:r>
          <w:rPr>
            <w:color w:val="0000FF"/>
          </w:rPr>
          <w:t>7 подраздела 8 раздела II</w:t>
        </w:r>
      </w:hyperlink>
      <w:r>
        <w:t xml:space="preserve"> настоящего Административного регламента, в случае, если заявитель не произвел оплату оценки технического состояния региональных автодорог, выполненную по согласованию с заявителем, либо оплату работ по укреплению региональных автодорог или принятию специальных мер по их обустройству, выполненных по согласованию с заявителем, - в течение двух рабочих дней со дня истечения срока оплаты;</w:t>
      </w:r>
    </w:p>
    <w:p w:rsidR="00A64A00" w:rsidRDefault="00A64A00">
      <w:pPr>
        <w:pStyle w:val="ConsPlusNormal"/>
        <w:ind w:firstLine="540"/>
        <w:jc w:val="both"/>
      </w:pPr>
      <w:r>
        <w:t xml:space="preserve">4) по основаниям, указанным в </w:t>
      </w:r>
      <w:hyperlink w:anchor="P174" w:history="1">
        <w:r>
          <w:rPr>
            <w:color w:val="0000FF"/>
          </w:rPr>
          <w:t>пунктах 4</w:t>
        </w:r>
      </w:hyperlink>
      <w:r>
        <w:t xml:space="preserve"> - </w:t>
      </w:r>
      <w:hyperlink w:anchor="P180" w:history="1">
        <w:r>
          <w:rPr>
            <w:color w:val="0000FF"/>
          </w:rPr>
          <w:t>7 подраздела 8 раздела II</w:t>
        </w:r>
      </w:hyperlink>
      <w:r>
        <w:t xml:space="preserve"> настоящего Административного регламента, в случае поступления в Комитет от владельцев автомобильных дорог мотивированного отказа в согласовании заявленного маршрута, и исходя из причины отказа в согласовании заявленного маршрута владельцем автомобильной дороги - в течение двух рабочих дней со дня получения Комитетом такого отказа.</w:t>
      </w:r>
    </w:p>
    <w:p w:rsidR="00A64A00" w:rsidRDefault="00A64A00">
      <w:pPr>
        <w:pStyle w:val="ConsPlusNormal"/>
        <w:ind w:firstLine="540"/>
        <w:jc w:val="both"/>
      </w:pPr>
      <w:r>
        <w:t>5.17. Уполномоченное должностное лицо в день поступления к нему проекта уведомления об отказе в выдаче специального разрешения подписывает и передает его специалисту.</w:t>
      </w:r>
    </w:p>
    <w:p w:rsidR="00A64A00" w:rsidRDefault="00A64A00">
      <w:pPr>
        <w:pStyle w:val="ConsPlusNormal"/>
        <w:ind w:firstLine="540"/>
        <w:jc w:val="both"/>
      </w:pPr>
      <w:r>
        <w:t>Специалист в день подписания уполномоченным должностным лицом уведомления об отказе в выдаче специального разрешения направляет заявителю указанное уведомление и вносит соответствующие сведения в журнал регистрации. Уведомление об отказе в выдаче специального разрешения направляется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 xml:space="preserve">5.18. Результатом исполнения административной процедуры направление заявителю извещения либо уведомления об отказе в выдаче специального разрешения по основаниям, указанным в </w:t>
      </w:r>
      <w:hyperlink w:anchor="P174" w:history="1">
        <w:r>
          <w:rPr>
            <w:color w:val="0000FF"/>
          </w:rPr>
          <w:t>пунктах 4</w:t>
        </w:r>
      </w:hyperlink>
      <w:r>
        <w:t xml:space="preserve"> - </w:t>
      </w:r>
      <w:hyperlink w:anchor="P180" w:history="1">
        <w:r>
          <w:rPr>
            <w:color w:val="0000FF"/>
          </w:rPr>
          <w:t>7 подраздела 8 раздела II</w:t>
        </w:r>
      </w:hyperlink>
      <w:r>
        <w:t xml:space="preserve"> настоящего Административного регламента.</w:t>
      </w:r>
    </w:p>
    <w:p w:rsidR="00A64A00" w:rsidRDefault="00A64A00">
      <w:pPr>
        <w:pStyle w:val="ConsPlusNormal"/>
        <w:jc w:val="both"/>
      </w:pPr>
    </w:p>
    <w:p w:rsidR="00A64A00" w:rsidRDefault="00A64A00">
      <w:pPr>
        <w:pStyle w:val="ConsPlusNormal"/>
        <w:jc w:val="center"/>
      </w:pPr>
      <w:r>
        <w:t>6. Административная процедура</w:t>
      </w:r>
    </w:p>
    <w:p w:rsidR="00A64A00" w:rsidRDefault="00A64A00">
      <w:pPr>
        <w:pStyle w:val="ConsPlusNormal"/>
        <w:jc w:val="center"/>
      </w:pPr>
      <w:r>
        <w:t>"Выдача специального разрешения"</w:t>
      </w:r>
    </w:p>
    <w:p w:rsidR="00A64A00" w:rsidRDefault="00A64A00">
      <w:pPr>
        <w:pStyle w:val="ConsPlusNormal"/>
        <w:jc w:val="both"/>
      </w:pPr>
    </w:p>
    <w:p w:rsidR="00A64A00" w:rsidRDefault="00A64A00">
      <w:pPr>
        <w:pStyle w:val="ConsPlusNormal"/>
        <w:ind w:firstLine="540"/>
        <w:jc w:val="both"/>
      </w:pPr>
      <w:r>
        <w:t>6.1. Основанием для начала административной процедуры является направление заявителю извещения.</w:t>
      </w:r>
    </w:p>
    <w:p w:rsidR="00A64A00" w:rsidRDefault="00A64A00">
      <w:pPr>
        <w:pStyle w:val="ConsPlusNormal"/>
        <w:ind w:firstLine="540"/>
        <w:jc w:val="both"/>
      </w:pPr>
      <w:r>
        <w:t xml:space="preserve">6.2. Выдача заявителю специального разрешения производится при условии уплаты заявителем государственной пошлины за выдачу специального разрешения, а в случае получения специального разрешения на перевозку тяжеловесных грузов также при условии уплаты платы в счет возмещения вреда в размере, указанном в извещении, а также при наличии оригинала заявления и схемы транспортного средства, также заверенных копий документов, указанных в </w:t>
      </w:r>
      <w:hyperlink w:anchor="P142" w:history="1">
        <w:r>
          <w:rPr>
            <w:color w:val="0000FF"/>
          </w:rPr>
          <w:t>подпункте 2 пункта 6.1 подраздела 6 раздела II</w:t>
        </w:r>
      </w:hyperlink>
      <w:r>
        <w:t xml:space="preserve"> настоящего Административного регламента, в случае подачи заявления в Комитет посредством факсимильной связи.</w:t>
      </w:r>
    </w:p>
    <w:p w:rsidR="00A64A00" w:rsidRDefault="00A64A00">
      <w:pPr>
        <w:pStyle w:val="ConsPlusNormal"/>
        <w:ind w:firstLine="540"/>
        <w:jc w:val="both"/>
      </w:pPr>
      <w:r>
        <w:t>Специалист получает информацию об уплате заявителем государственной пошлины за выдачу специального разрешения и платы в счет возмещения вреда, причиняемого автомобильным дорогам транспортным средством, осуществляющим перевозку тяжеловесного груза, в отделе бухгалтерского учета и отчетности Комитета на основании сведений, полученных по системе электронного документооборота от органов федерального казначейства.</w:t>
      </w:r>
    </w:p>
    <w:p w:rsidR="00A64A00" w:rsidRDefault="00A64A00">
      <w:pPr>
        <w:pStyle w:val="ConsPlusNormal"/>
        <w:ind w:firstLine="540"/>
        <w:jc w:val="both"/>
      </w:pPr>
      <w:r>
        <w:t xml:space="preserve">6.3. В случае если заявитель не внес плату в счет возмещения вреда, не произвел оплату государственной пошлины за выдачу специального разрешения и при отсутствии в Комитете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Комитет с использованием факсимильной связи, специалист подготавливает и передает уполномоченному должностному лицу для подписания проект уведомления об отказе в выдаче специального разрешения по основаниям, указанным в </w:t>
      </w:r>
      <w:hyperlink w:anchor="P181" w:history="1">
        <w:r>
          <w:rPr>
            <w:color w:val="0000FF"/>
          </w:rPr>
          <w:t>пунктах 8</w:t>
        </w:r>
      </w:hyperlink>
      <w:r>
        <w:t xml:space="preserve"> - </w:t>
      </w:r>
      <w:hyperlink w:anchor="P183" w:history="1">
        <w:r>
          <w:rPr>
            <w:color w:val="0000FF"/>
          </w:rPr>
          <w:t>10 подраздела 8 раздела II</w:t>
        </w:r>
      </w:hyperlink>
      <w:r>
        <w:t xml:space="preserve"> настоящего Административного регламента, в течение двух рабочих дней со дня истечения срока оплаты.</w:t>
      </w:r>
    </w:p>
    <w:p w:rsidR="00A64A00" w:rsidRDefault="00A64A00">
      <w:pPr>
        <w:pStyle w:val="ConsPlusNormal"/>
        <w:ind w:firstLine="540"/>
        <w:jc w:val="both"/>
      </w:pPr>
      <w:r>
        <w:t>Уполномоченное должностное лицо в день поступления к нему проекта уведомления об отказе в выдаче специального разрешения подписывает и передает его специалисту.</w:t>
      </w:r>
    </w:p>
    <w:p w:rsidR="00A64A00" w:rsidRDefault="00A64A00">
      <w:pPr>
        <w:pStyle w:val="ConsPlusNormal"/>
        <w:ind w:firstLine="540"/>
        <w:jc w:val="both"/>
      </w:pPr>
      <w:r>
        <w:t>Специалист в день подписания уполномоченным должностным лицом уведомления об отказе в выдаче специального разрешения направляет заявителю указанное уведомление и вносит соответствующие сведения в журнал регистрации. Уведомление об отказе в выдаче специального разрешения направляется посредством факсимильной связи или в форме электронного документа, в том числе при наличии технической возможности с использованием Единого портала государственных услуг и Портала государственных и муниципальных услуг Псковской области.</w:t>
      </w:r>
    </w:p>
    <w:p w:rsidR="00A64A00" w:rsidRDefault="00A64A00">
      <w:pPr>
        <w:pStyle w:val="ConsPlusNormal"/>
        <w:ind w:firstLine="540"/>
        <w:jc w:val="both"/>
      </w:pPr>
      <w:r>
        <w:t>6.4. По письменному обращению заявителя в течение одного рабочего дня до выдачи специального разрешения в случае, если не требуется согласование заявленного маршрута с Управление ГИБДД УМВД по Псковской области, допускается замена указанного в заявлении транспортного средства на аналогичное по своим техническим характеристикам, весовым и габаритным параметрам при условии предоставления подтверждающих однотипность весовых и габаритных параметров документов (копия паспорта транспортного средства или свидетельства о регистрации).</w:t>
      </w:r>
    </w:p>
    <w:p w:rsidR="00A64A00" w:rsidRDefault="00A64A00">
      <w:pPr>
        <w:pStyle w:val="ConsPlusNormal"/>
        <w:ind w:firstLine="540"/>
        <w:jc w:val="both"/>
      </w:pPr>
      <w:r>
        <w:t>6.5. В случае, если заявитель не представил в Комитет по собственной инициативе документы, подтверждающие уплату государственной пошлины за выдачу специального разрешения и уплату платы в счет возмещения вреда заявитель обращается в Комитет за получением:</w:t>
      </w:r>
    </w:p>
    <w:p w:rsidR="00A64A00" w:rsidRDefault="00A64A00">
      <w:pPr>
        <w:pStyle w:val="ConsPlusNormal"/>
        <w:ind w:firstLine="540"/>
        <w:jc w:val="both"/>
      </w:pPr>
      <w:r>
        <w:t>а) специального разрешения на перевозку тяжеловесных грузов - по истечении двух рабочих дней со дня оплаты заявителем государственной пошлины за выдачу специального разрешения и платы в счет возмещения вреда в размере, указанном в извещении;</w:t>
      </w:r>
    </w:p>
    <w:p w:rsidR="00A64A00" w:rsidRDefault="00A64A00">
      <w:pPr>
        <w:pStyle w:val="ConsPlusNormal"/>
        <w:ind w:firstLine="540"/>
        <w:jc w:val="both"/>
      </w:pPr>
      <w:r>
        <w:t>б) специального разрешения на перевозку крупногабаритных грузов - по истечении двух рабочих дней со дня оплаты заявителем государственной пошлины за выдачу специального разрешения.</w:t>
      </w:r>
    </w:p>
    <w:p w:rsidR="00A64A00" w:rsidRDefault="00A64A00">
      <w:pPr>
        <w:pStyle w:val="ConsPlusNormal"/>
        <w:ind w:firstLine="540"/>
        <w:jc w:val="both"/>
      </w:pPr>
      <w:r>
        <w:t>6.6. При выдаче специального разрешения специалист вносит в журнал регистрации сведения о лице, получившем специальное разрешение, и дате выдачи специального разрешения. Заявитель расписывается в журнале регистрации и получает специальное разрешение.</w:t>
      </w:r>
    </w:p>
    <w:p w:rsidR="00A64A00" w:rsidRDefault="00A64A00">
      <w:pPr>
        <w:pStyle w:val="ConsPlusNormal"/>
        <w:ind w:firstLine="540"/>
        <w:jc w:val="both"/>
      </w:pPr>
      <w:r>
        <w:t xml:space="preserve">6.7. Результатом исполнения административной процедуры является выдача заявителю специального разрешения либо направление заявителю уведомления об отказе в выдаче специального разрешения по основаниям, указанным в </w:t>
      </w:r>
      <w:hyperlink w:anchor="P181" w:history="1">
        <w:r>
          <w:rPr>
            <w:color w:val="0000FF"/>
          </w:rPr>
          <w:t>пунктах 8</w:t>
        </w:r>
      </w:hyperlink>
      <w:r>
        <w:t xml:space="preserve"> - </w:t>
      </w:r>
      <w:hyperlink w:anchor="P183" w:history="1">
        <w:r>
          <w:rPr>
            <w:color w:val="0000FF"/>
          </w:rPr>
          <w:t>10 подраздела 8 раздела II</w:t>
        </w:r>
      </w:hyperlink>
      <w:r>
        <w:t xml:space="preserve"> настоящего Административного регламента.</w:t>
      </w:r>
    </w:p>
    <w:p w:rsidR="00A64A00" w:rsidRDefault="00A64A00">
      <w:pPr>
        <w:pStyle w:val="ConsPlusNormal"/>
        <w:jc w:val="both"/>
      </w:pPr>
    </w:p>
    <w:p w:rsidR="00A64A00" w:rsidRDefault="00A64A00">
      <w:pPr>
        <w:pStyle w:val="ConsPlusNormal"/>
        <w:jc w:val="center"/>
      </w:pPr>
      <w:bookmarkStart w:id="26" w:name="P392"/>
      <w:bookmarkEnd w:id="26"/>
      <w:r>
        <w:t>IV. Формы контроля за исполнением</w:t>
      </w:r>
    </w:p>
    <w:p w:rsidR="00A64A00" w:rsidRDefault="00A64A00">
      <w:pPr>
        <w:pStyle w:val="ConsPlusNormal"/>
        <w:jc w:val="center"/>
      </w:pPr>
      <w:r>
        <w:t>Административного регламента</w:t>
      </w:r>
    </w:p>
    <w:p w:rsidR="00A64A00" w:rsidRDefault="00A64A00">
      <w:pPr>
        <w:pStyle w:val="ConsPlusNormal"/>
        <w:jc w:val="both"/>
      </w:pPr>
    </w:p>
    <w:p w:rsidR="00A64A00" w:rsidRDefault="00A64A00">
      <w:pPr>
        <w:pStyle w:val="ConsPlusNormal"/>
        <w:ind w:firstLine="540"/>
        <w:jc w:val="both"/>
      </w:pPr>
      <w:r>
        <w:t>1. Формами контроля за исполнением Административного регламента являются:</w:t>
      </w:r>
    </w:p>
    <w:p w:rsidR="00A64A00" w:rsidRDefault="00A64A00">
      <w:pPr>
        <w:pStyle w:val="ConsPlusNormal"/>
        <w:ind w:firstLine="540"/>
        <w:jc w:val="both"/>
      </w:pPr>
      <w:r>
        <w:t>1) текущий контроль за исполнением Административного регламента;</w:t>
      </w:r>
    </w:p>
    <w:p w:rsidR="00A64A00" w:rsidRDefault="00A64A00">
      <w:pPr>
        <w:pStyle w:val="ConsPlusNormal"/>
        <w:ind w:firstLine="540"/>
        <w:jc w:val="both"/>
      </w:pPr>
      <w:r>
        <w:t>2) проведение внеплановых проверок за исполнением Административного регламента.</w:t>
      </w:r>
    </w:p>
    <w:p w:rsidR="00A64A00" w:rsidRDefault="00A64A00">
      <w:pPr>
        <w:pStyle w:val="ConsPlusNormal"/>
        <w:ind w:firstLine="540"/>
        <w:jc w:val="both"/>
      </w:pPr>
      <w:r>
        <w:t>2. Текущий контроль за исполнением Административного регламента проводится уполномоченным должностным лицом при подписании уведомления о принятии решения о выдаче специального разрешения либо об отказе в выдаче специального разрешения.</w:t>
      </w:r>
    </w:p>
    <w:p w:rsidR="00A64A00" w:rsidRDefault="00A64A00">
      <w:pPr>
        <w:pStyle w:val="ConsPlusNormal"/>
        <w:ind w:firstLine="540"/>
        <w:jc w:val="both"/>
      </w:pPr>
      <w:r>
        <w:t>3. Плановые проверки проводятся не реже одного раза в течение календарного года в соответствии с планом проведения проверок, утвержденным приказом Комитета.</w:t>
      </w:r>
    </w:p>
    <w:p w:rsidR="00A64A00" w:rsidRDefault="00A64A00">
      <w:pPr>
        <w:pStyle w:val="ConsPlusNormal"/>
        <w:ind w:firstLine="540"/>
        <w:jc w:val="both"/>
      </w:pPr>
      <w:r>
        <w:t>4. Внеплановые проверки проводятся в случае поступления в Комитет жалоб на решения, действия (бездействие) сотрудников Комитета, а также в связи с проверкой устранения ранее выявленных нарушений.</w:t>
      </w:r>
    </w:p>
    <w:p w:rsidR="00A64A00" w:rsidRDefault="00A64A00">
      <w:pPr>
        <w:pStyle w:val="ConsPlusNormal"/>
        <w:ind w:firstLine="540"/>
        <w:jc w:val="both"/>
      </w:pPr>
      <w:r>
        <w:t>5. Для проведения плановых и внеплановых проверок на основании приказа Комитета формируется комиссия.</w:t>
      </w:r>
    </w:p>
    <w:p w:rsidR="00A64A00" w:rsidRDefault="00A64A00">
      <w:pPr>
        <w:pStyle w:val="ConsPlusNormal"/>
        <w:ind w:firstLine="540"/>
        <w:jc w:val="both"/>
      </w:pPr>
      <w:r>
        <w:t>6. Результаты плановых и внеплановых проверок оформляются актом комиссии, в котором делаются выводы о надлежащем или ненадлежащем исполнении Административного регламента, устанавливаются лица, допустившие ненадлежащее исполнение Административного регламента.</w:t>
      </w:r>
    </w:p>
    <w:p w:rsidR="00A64A00" w:rsidRDefault="00A64A00">
      <w:pPr>
        <w:pStyle w:val="ConsPlusNormal"/>
        <w:ind w:firstLine="540"/>
        <w:jc w:val="both"/>
      </w:pPr>
      <w:r>
        <w:t>7. Лица, допустившие ненадлежащее исполнение Административного регламента, привлекаются к дисциплинарной ответственности в соответствии с законодательством.</w:t>
      </w:r>
    </w:p>
    <w:p w:rsidR="00A64A00" w:rsidRDefault="00A64A00">
      <w:pPr>
        <w:pStyle w:val="ConsPlusNormal"/>
        <w:jc w:val="both"/>
      </w:pPr>
    </w:p>
    <w:p w:rsidR="00A64A00" w:rsidRDefault="00A64A00">
      <w:pPr>
        <w:pStyle w:val="ConsPlusNormal"/>
        <w:jc w:val="center"/>
      </w:pPr>
      <w:bookmarkStart w:id="27" w:name="P405"/>
      <w:bookmarkEnd w:id="27"/>
      <w:r>
        <w:t>V. Досудебный (внесудебный) порядок обжалования решений</w:t>
      </w:r>
    </w:p>
    <w:p w:rsidR="00A64A00" w:rsidRDefault="00A64A00">
      <w:pPr>
        <w:pStyle w:val="ConsPlusNormal"/>
        <w:jc w:val="center"/>
      </w:pPr>
      <w:r>
        <w:t>и действий (бездействия) Комитета, а также сотрудников и</w:t>
      </w:r>
    </w:p>
    <w:p w:rsidR="00A64A00" w:rsidRDefault="00A64A00">
      <w:pPr>
        <w:pStyle w:val="ConsPlusNormal"/>
        <w:jc w:val="center"/>
      </w:pPr>
      <w:r>
        <w:t>должностных лиц Комитета</w:t>
      </w:r>
    </w:p>
    <w:p w:rsidR="00A64A00" w:rsidRDefault="00A64A00">
      <w:pPr>
        <w:pStyle w:val="ConsPlusNormal"/>
        <w:jc w:val="center"/>
      </w:pPr>
      <w:r>
        <w:t xml:space="preserve">(в ред. </w:t>
      </w:r>
      <w:hyperlink r:id="rId52" w:history="1">
        <w:r>
          <w:rPr>
            <w:color w:val="0000FF"/>
          </w:rPr>
          <w:t>приказа</w:t>
        </w:r>
      </w:hyperlink>
      <w:r>
        <w:t xml:space="preserve"> Государственного комитета Псковской</w:t>
      </w:r>
    </w:p>
    <w:p w:rsidR="00A64A00" w:rsidRDefault="00A64A00">
      <w:pPr>
        <w:pStyle w:val="ConsPlusNormal"/>
        <w:jc w:val="center"/>
      </w:pPr>
      <w:r>
        <w:t>области по дорожному хозяйству от 20.03.2015 N 42)</w:t>
      </w:r>
    </w:p>
    <w:p w:rsidR="00A64A00" w:rsidRDefault="00A64A00">
      <w:pPr>
        <w:pStyle w:val="ConsPlusNormal"/>
        <w:jc w:val="both"/>
      </w:pPr>
    </w:p>
    <w:p w:rsidR="00A64A00" w:rsidRDefault="00A64A00">
      <w:pPr>
        <w:pStyle w:val="ConsPlusNormal"/>
        <w:ind w:firstLine="540"/>
        <w:jc w:val="both"/>
      </w:pPr>
      <w:r>
        <w:t>1. Заявитель может обратиться с жалобой на нарушение порядка предоставления государственной услуги, выразившееся в неправомерных решениях и действиях (бездействии) Комитета, его должностных лиц и сотрудников при предоставлении государственной услуги (далее также - жалоба).</w:t>
      </w:r>
    </w:p>
    <w:p w:rsidR="00A64A00" w:rsidRDefault="00A64A00">
      <w:pPr>
        <w:pStyle w:val="ConsPlusNormal"/>
        <w:ind w:firstLine="540"/>
        <w:jc w:val="both"/>
      </w:pPr>
      <w:r>
        <w:t>2. Жалоба подается в письменной форме на бумажном носителе, в том числе при личном приеме заявителя, или в электронной форме в Комитет.</w:t>
      </w:r>
    </w:p>
    <w:p w:rsidR="00A64A00" w:rsidRDefault="00A64A00">
      <w:pPr>
        <w:pStyle w:val="ConsPlusNormal"/>
        <w:ind w:firstLine="540"/>
        <w:jc w:val="both"/>
      </w:pPr>
      <w:r>
        <w:t>Жалобы на решения, принятые председателем Комитета, подаются в Администрацию области.</w:t>
      </w:r>
    </w:p>
    <w:p w:rsidR="00A64A00" w:rsidRDefault="00A64A00">
      <w:pPr>
        <w:pStyle w:val="ConsPlusNormal"/>
        <w:ind w:firstLine="540"/>
        <w:jc w:val="both"/>
      </w:pPr>
      <w:r>
        <w:t>3. Жалоба должна содержать:</w:t>
      </w:r>
    </w:p>
    <w:p w:rsidR="00A64A00" w:rsidRDefault="00A64A00">
      <w:pPr>
        <w:pStyle w:val="ConsPlusNormal"/>
        <w:ind w:firstLine="540"/>
        <w:jc w:val="both"/>
      </w:pPr>
      <w:r>
        <w:t>1) наименование Комитета, наименование должностного лица Комитета, либо сотрудника Комитета, решения и действия (бездействие) которых обжалуются;</w:t>
      </w:r>
    </w:p>
    <w:p w:rsidR="00A64A00" w:rsidRDefault="00A64A00">
      <w:pPr>
        <w:pStyle w:val="ConsPlusNormal"/>
        <w:ind w:firstLine="540"/>
        <w:jc w:val="both"/>
      </w:pPr>
      <w: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w:t>
      </w:r>
    </w:p>
    <w:p w:rsidR="00A64A00" w:rsidRDefault="00A64A00">
      <w:pPr>
        <w:pStyle w:val="ConsPlusNormal"/>
        <w:ind w:firstLine="540"/>
        <w:jc w:val="both"/>
      </w:pPr>
      <w:r>
        <w:t>3) сведения об обжалуемых решениях и действиях (бездействии) Комитета, его должностного лица либо сотрудника Комитета;</w:t>
      </w:r>
    </w:p>
    <w:p w:rsidR="00A64A00" w:rsidRDefault="00A64A00">
      <w:pPr>
        <w:pStyle w:val="ConsPlusNormal"/>
        <w:ind w:firstLine="540"/>
        <w:jc w:val="both"/>
      </w:pPr>
      <w:r>
        <w:t>4) доводы, на основании которых заявитель не согласен с решением и действием (бездействием) Комитета, его должностного лица либо сотрудника Комитета. Заявителем могут быть представлены документы (при наличии), подтверждающие доводы заявителя, либо их копии.</w:t>
      </w:r>
    </w:p>
    <w:p w:rsidR="00A64A00" w:rsidRDefault="00A64A00">
      <w:pPr>
        <w:pStyle w:val="ConsPlusNormal"/>
        <w:ind w:firstLine="540"/>
        <w:jc w:val="both"/>
      </w:pPr>
      <w:bookmarkStart w:id="28" w:name="P419"/>
      <w:bookmarkEnd w:id="28"/>
      <w:r>
        <w:t>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могут быть представлены:</w:t>
      </w:r>
    </w:p>
    <w:p w:rsidR="00A64A00" w:rsidRDefault="00A64A00">
      <w:pPr>
        <w:pStyle w:val="ConsPlusNormal"/>
        <w:ind w:firstLine="540"/>
        <w:jc w:val="both"/>
      </w:pPr>
      <w:r>
        <w:t>1) оформленная в соответствии с законодательством Российской Федерации доверенность (для физических лиц);</w:t>
      </w:r>
    </w:p>
    <w:p w:rsidR="00A64A00" w:rsidRDefault="00A64A00">
      <w:pPr>
        <w:pStyle w:val="ConsPlusNormal"/>
        <w:ind w:firstLine="540"/>
        <w:jc w:val="both"/>
      </w:pPr>
      <w:r>
        <w:t>2)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64A00" w:rsidRDefault="00A64A00">
      <w:pPr>
        <w:pStyle w:val="ConsPlusNormal"/>
        <w:jc w:val="both"/>
      </w:pPr>
      <w:r>
        <w:t xml:space="preserve">(в ред. </w:t>
      </w:r>
      <w:hyperlink r:id="rId53"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64A00" w:rsidRDefault="00A64A00">
      <w:pPr>
        <w:pStyle w:val="ConsPlusNormal"/>
        <w:ind w:firstLine="540"/>
        <w:jc w:val="both"/>
      </w:pPr>
      <w:r>
        <w:t>5. Прием жалоб в письменной форме осуществляется Комитетом в месте предоставления государственной услуги (в месте, где заявитель подавал запрос на получение государственной услуги, либо в месте, где заявителем получен результат государственной услуги).</w:t>
      </w:r>
    </w:p>
    <w:p w:rsidR="00A64A00" w:rsidRDefault="00A64A00">
      <w:pPr>
        <w:pStyle w:val="ConsPlusNormal"/>
        <w:ind w:firstLine="540"/>
        <w:jc w:val="both"/>
      </w:pPr>
      <w:r>
        <w:t xml:space="preserve">Жалобы принимаются в соответствии с графиком работы Комитета, указанным в </w:t>
      </w:r>
      <w:hyperlink w:anchor="P67" w:history="1">
        <w:r>
          <w:rPr>
            <w:color w:val="0000FF"/>
          </w:rPr>
          <w:t>пункте 3.1 подраздела 3</w:t>
        </w:r>
      </w:hyperlink>
      <w:r>
        <w:t xml:space="preserve"> настоящего Административного регламента.</w:t>
      </w:r>
    </w:p>
    <w:p w:rsidR="00A64A00" w:rsidRDefault="00A64A00">
      <w:pPr>
        <w:pStyle w:val="ConsPlusNormal"/>
        <w:jc w:val="both"/>
      </w:pPr>
      <w:r>
        <w:t xml:space="preserve">(в ред. </w:t>
      </w:r>
      <w:hyperlink r:id="rId54"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r>
        <w:t>Жалоба в письменной форме может быть также направлена по почте.</w:t>
      </w:r>
    </w:p>
    <w:p w:rsidR="00A64A00" w:rsidRDefault="00A64A00">
      <w:pPr>
        <w:pStyle w:val="ConsPlusNormal"/>
        <w:ind w:firstLine="54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64A00" w:rsidRDefault="00A64A00">
      <w:pPr>
        <w:pStyle w:val="ConsPlusNormal"/>
        <w:ind w:firstLine="540"/>
        <w:jc w:val="both"/>
      </w:pPr>
      <w:r>
        <w:t>6. В электронной форме жалоба может быть подана заявителем посредством:</w:t>
      </w:r>
    </w:p>
    <w:p w:rsidR="00A64A00" w:rsidRDefault="00A64A00">
      <w:pPr>
        <w:pStyle w:val="ConsPlusNormal"/>
        <w:ind w:firstLine="540"/>
        <w:jc w:val="both"/>
      </w:pPr>
      <w:r>
        <w:t>1) официального сайта Комитета;</w:t>
      </w:r>
    </w:p>
    <w:p w:rsidR="00A64A00" w:rsidRDefault="00A64A00">
      <w:pPr>
        <w:pStyle w:val="ConsPlusNormal"/>
        <w:ind w:firstLine="540"/>
        <w:jc w:val="both"/>
      </w:pPr>
      <w:r>
        <w:t>2) на Едином портале государственных услуг и на Портале государственных и муниципальных услуг Псковской области.</w:t>
      </w:r>
    </w:p>
    <w:p w:rsidR="00A64A00" w:rsidRDefault="00A64A00">
      <w:pPr>
        <w:pStyle w:val="ConsPlusNormal"/>
        <w:ind w:firstLine="540"/>
        <w:jc w:val="both"/>
      </w:pPr>
      <w:r>
        <w:t xml:space="preserve">7. При подаче жалобы в электронной форме документы, указанные в </w:t>
      </w:r>
      <w:hyperlink w:anchor="P419" w:history="1">
        <w:r>
          <w:rPr>
            <w:color w:val="0000FF"/>
          </w:rPr>
          <w:t>пункте 4</w:t>
        </w:r>
      </w:hyperlink>
      <w:r>
        <w:t xml:space="preserve">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64A00" w:rsidRDefault="00A64A00">
      <w:pPr>
        <w:pStyle w:val="ConsPlusNormal"/>
        <w:ind w:firstLine="540"/>
        <w:jc w:val="both"/>
      </w:pPr>
      <w:r>
        <w:t>8. Жалоба может быть подана заявителем через многофункциональные центры. При поступлении жалобы многофункциональный центр обеспечивает ее передачу в Комитет не позднее следующего рабочего дня со дня поступления жалобы.</w:t>
      </w:r>
    </w:p>
    <w:p w:rsidR="00A64A00" w:rsidRDefault="00A64A00">
      <w:pPr>
        <w:pStyle w:val="ConsPlusNormal"/>
        <w:ind w:firstLine="540"/>
        <w:jc w:val="both"/>
      </w:pPr>
      <w:r>
        <w:t>При этом срок рассмотрения жалобы исчисляется со дня регистрации жалобы в Комитете.</w:t>
      </w:r>
    </w:p>
    <w:p w:rsidR="00A64A00" w:rsidRDefault="00A64A00">
      <w:pPr>
        <w:pStyle w:val="ConsPlusNormal"/>
        <w:ind w:firstLine="540"/>
        <w:jc w:val="both"/>
      </w:pPr>
      <w:r>
        <w:t>9. Жалоба рассматривается Комитетом, предоставляющим государственную услугу, порядок предоставления которой был нарушен вследствие решений и действий (бездействия) Комитета, его должностного лица либо сотрудника Комитета.</w:t>
      </w:r>
    </w:p>
    <w:p w:rsidR="00A64A00" w:rsidRDefault="00A64A00">
      <w:pPr>
        <w:pStyle w:val="ConsPlusNormal"/>
        <w:ind w:firstLine="540"/>
        <w:jc w:val="both"/>
      </w:pPr>
      <w:r>
        <w:t>В случае если обжалуются решения председателя Комитета, жалоба рассматривается Губернатором области, первым заместителем Губернатора области, заместителем Губернатора области - Руководителем Аппарата Администрации области, заместителями Губернатора области в соответствии с утвержденными сферами ведения в установленном порядке.</w:t>
      </w:r>
    </w:p>
    <w:p w:rsidR="00A64A00" w:rsidRDefault="00A64A00">
      <w:pPr>
        <w:pStyle w:val="ConsPlusNormal"/>
        <w:ind w:firstLine="540"/>
        <w:jc w:val="both"/>
      </w:pPr>
      <w:bookmarkStart w:id="29" w:name="P437"/>
      <w:bookmarkEnd w:id="29"/>
      <w:r>
        <w:t>10. В случае если жалоба на решение председателя Комитета подана заявителем в Комитет, в течение 3 рабочих дней со дня ее регистрации Комитет направляет жалобу в Администрацию области и в письменной форме информирует заявителя о перенаправлении жалобы.</w:t>
      </w:r>
    </w:p>
    <w:p w:rsidR="00A64A00" w:rsidRDefault="00A64A00">
      <w:pPr>
        <w:pStyle w:val="ConsPlusNormal"/>
        <w:ind w:firstLine="540"/>
        <w:jc w:val="both"/>
      </w:pPr>
      <w:r>
        <w:t>При этом срок рассмотрения жалобы исчисляется со дня регистрации жалобы в Администрации области.</w:t>
      </w:r>
    </w:p>
    <w:p w:rsidR="00A64A00" w:rsidRDefault="00A64A00">
      <w:pPr>
        <w:pStyle w:val="ConsPlusNormal"/>
        <w:ind w:firstLine="540"/>
        <w:jc w:val="both"/>
      </w:pPr>
      <w:r>
        <w:t>11. Заявитель может обратиться с жалобой, в том числе в следующих случаях:</w:t>
      </w:r>
    </w:p>
    <w:p w:rsidR="00A64A00" w:rsidRDefault="00A64A00">
      <w:pPr>
        <w:pStyle w:val="ConsPlusNormal"/>
        <w:ind w:firstLine="540"/>
        <w:jc w:val="both"/>
      </w:pPr>
      <w:r>
        <w:t>1) нарушение срока регистрации запроса заявителя о предоставлении государственной услуги;</w:t>
      </w:r>
    </w:p>
    <w:p w:rsidR="00A64A00" w:rsidRDefault="00A64A00">
      <w:pPr>
        <w:pStyle w:val="ConsPlusNormal"/>
        <w:ind w:firstLine="540"/>
        <w:jc w:val="both"/>
      </w:pPr>
      <w:r>
        <w:t>2) нарушение срока предоставления государственной услуги;</w:t>
      </w:r>
    </w:p>
    <w:p w:rsidR="00A64A00" w:rsidRDefault="00A64A00">
      <w:pPr>
        <w:pStyle w:val="ConsPlusNormal"/>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Псковской области для предоставления государственной услуги;</w:t>
      </w:r>
    </w:p>
    <w:p w:rsidR="00A64A00" w:rsidRDefault="00A64A00">
      <w:pPr>
        <w:pStyle w:val="ConsPlusNormal"/>
        <w:ind w:firstLine="540"/>
        <w:jc w:val="both"/>
      </w:pPr>
      <w:r>
        <w:t>4) отказ в приеме документов, представление которых предусмотрено нормативными правовыми актами Российской Федерации, нормативными правовыми актами Псковской области для предоставления государственной услуги;</w:t>
      </w:r>
    </w:p>
    <w:p w:rsidR="00A64A00" w:rsidRDefault="00A64A00">
      <w:pPr>
        <w:pStyle w:val="ConsPlusNormal"/>
        <w:ind w:firstLine="540"/>
        <w:jc w:val="both"/>
      </w:pPr>
      <w:r>
        <w:t>5)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Псковской области;</w:t>
      </w:r>
    </w:p>
    <w:p w:rsidR="00A64A00" w:rsidRDefault="00A64A00">
      <w:pPr>
        <w:pStyle w:val="ConsPlusNormal"/>
        <w:ind w:firstLine="540"/>
        <w:jc w:val="both"/>
      </w:pPr>
      <w: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Псковской области;</w:t>
      </w:r>
    </w:p>
    <w:p w:rsidR="00A64A00" w:rsidRDefault="00A64A00">
      <w:pPr>
        <w:pStyle w:val="ConsPlusNormal"/>
        <w:ind w:firstLine="540"/>
        <w:jc w:val="both"/>
      </w:pPr>
      <w:r>
        <w:t>7) отказ Комитета,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A64A00" w:rsidRDefault="00A64A00">
      <w:pPr>
        <w:pStyle w:val="ConsPlusNormal"/>
        <w:ind w:firstLine="540"/>
        <w:jc w:val="both"/>
      </w:pPr>
      <w:r>
        <w:t>12. В Комитете определяются уполномоченные на рассмотрение жалоб должностные лица, которые обеспечивают:</w:t>
      </w:r>
    </w:p>
    <w:p w:rsidR="00A64A00" w:rsidRDefault="00A64A00">
      <w:pPr>
        <w:pStyle w:val="ConsPlusNormal"/>
        <w:ind w:firstLine="540"/>
        <w:jc w:val="both"/>
      </w:pPr>
      <w:r>
        <w:t>1) прием и рассмотрение жалоб в соответствии с требованиями настоящего раздела;</w:t>
      </w:r>
    </w:p>
    <w:p w:rsidR="00A64A00" w:rsidRDefault="00A64A00">
      <w:pPr>
        <w:pStyle w:val="ConsPlusNormal"/>
        <w:ind w:firstLine="540"/>
        <w:jc w:val="both"/>
      </w:pPr>
      <w:r>
        <w:t xml:space="preserve">2) направление жалоб в Администрацию области в соответствии с </w:t>
      </w:r>
      <w:hyperlink w:anchor="P437" w:history="1">
        <w:r>
          <w:rPr>
            <w:color w:val="0000FF"/>
          </w:rPr>
          <w:t>пунктом 10</w:t>
        </w:r>
      </w:hyperlink>
      <w:r>
        <w:t xml:space="preserve"> настоящего раздела.</w:t>
      </w:r>
    </w:p>
    <w:p w:rsidR="00A64A00" w:rsidRDefault="00A64A00">
      <w:pPr>
        <w:pStyle w:val="ConsPlusNormal"/>
        <w:ind w:firstLine="540"/>
        <w:jc w:val="both"/>
      </w:pPr>
      <w:r>
        <w:t>13.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A64A00" w:rsidRDefault="00A64A00">
      <w:pPr>
        <w:pStyle w:val="ConsPlusNormal"/>
        <w:ind w:firstLine="540"/>
        <w:jc w:val="both"/>
      </w:pPr>
      <w:r>
        <w:t>14. Комитет обеспечивает:</w:t>
      </w:r>
    </w:p>
    <w:p w:rsidR="00A64A00" w:rsidRDefault="00A64A00">
      <w:pPr>
        <w:pStyle w:val="ConsPlusNormal"/>
        <w:ind w:firstLine="540"/>
        <w:jc w:val="both"/>
      </w:pPr>
      <w:r>
        <w:t>1) оснащение места приема жалоб;</w:t>
      </w:r>
    </w:p>
    <w:p w:rsidR="00A64A00" w:rsidRDefault="00A64A00">
      <w:pPr>
        <w:pStyle w:val="ConsPlusNormal"/>
        <w:ind w:firstLine="540"/>
        <w:jc w:val="both"/>
      </w:pPr>
      <w:r>
        <w:t>2) информирование заявителей о порядке обжалования решений и действий (бездействия) Комитета, его должностных лиц либо сотрудников Комитета посредством размещения информации на стендах в месте предоставления государственной услуги, на его официальном сайте, на Едином портале государственных услуг и на Портале государственных и муниципальных услуг Псковской области;</w:t>
      </w:r>
    </w:p>
    <w:p w:rsidR="00A64A00" w:rsidRDefault="00A64A00">
      <w:pPr>
        <w:pStyle w:val="ConsPlusNormal"/>
        <w:ind w:firstLine="540"/>
        <w:jc w:val="both"/>
      </w:pPr>
      <w:r>
        <w:t>3) консультирование заявителей о порядке обжалования решений и действий (бездействия) Комитета, его должностных лиц либо сотрудников Комитета, в том числе по телефону, электронной почте, при личном приеме.</w:t>
      </w:r>
    </w:p>
    <w:p w:rsidR="00A64A00" w:rsidRDefault="00A64A00">
      <w:pPr>
        <w:pStyle w:val="ConsPlusNormal"/>
        <w:ind w:firstLine="540"/>
        <w:jc w:val="both"/>
      </w:pPr>
      <w:bookmarkStart w:id="30" w:name="P455"/>
      <w:bookmarkEnd w:id="30"/>
      <w:r>
        <w:t>15. Жалоба, поступившая в Комитет,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A64A00" w:rsidRDefault="00A64A00">
      <w:pPr>
        <w:pStyle w:val="ConsPlusNormal"/>
        <w:ind w:firstLine="540"/>
        <w:jc w:val="both"/>
      </w:pPr>
      <w:r>
        <w:t>В случае обжалования отказа Комитета, его должностного лица в приеме документов у заявителя либо в исправлении допущенных опечаток и ошибок или в случае жалобы заявителя на нарушение установленного срока таких исправлений жалоба рассматривается в течение 5 рабочих дней со дня ее регистрации.</w:t>
      </w:r>
    </w:p>
    <w:p w:rsidR="00A64A00" w:rsidRDefault="00A64A00">
      <w:pPr>
        <w:pStyle w:val="ConsPlusNormal"/>
        <w:ind w:firstLine="540"/>
        <w:jc w:val="both"/>
      </w:pPr>
      <w:bookmarkStart w:id="31" w:name="P457"/>
      <w:bookmarkEnd w:id="31"/>
      <w:r>
        <w:t>16. По результатам рассмотрения жалобы Комитет принимает одно из следующих решений:</w:t>
      </w:r>
    </w:p>
    <w:p w:rsidR="00A64A00" w:rsidRDefault="00A64A00">
      <w:pPr>
        <w:pStyle w:val="ConsPlusNormal"/>
        <w:ind w:firstLine="540"/>
        <w:jc w:val="both"/>
      </w:pPr>
      <w:r>
        <w:t>удовлетворяет жалобу, в том числе в форме отмены принятого решения, исправления допущенных Комитетом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Псковской области, а также в иных формах;</w:t>
      </w:r>
    </w:p>
    <w:p w:rsidR="00A64A00" w:rsidRDefault="00A64A00">
      <w:pPr>
        <w:pStyle w:val="ConsPlusNormal"/>
        <w:ind w:firstLine="540"/>
        <w:jc w:val="both"/>
      </w:pPr>
      <w:r>
        <w:t>отказывает в удовлетворении жалобы.</w:t>
      </w:r>
    </w:p>
    <w:p w:rsidR="00A64A00" w:rsidRDefault="00A64A00">
      <w:pPr>
        <w:pStyle w:val="ConsPlusNormal"/>
        <w:ind w:firstLine="540"/>
        <w:jc w:val="both"/>
      </w:pPr>
      <w:r>
        <w:t xml:space="preserve">При удовлетворении жалобы Комитет принимает исчерпывающие меры по устранению выявленных нарушений, в том числе по выдаче заявителю результата государственной услуги, не позднее дня истечения срока, указанного в </w:t>
      </w:r>
      <w:hyperlink w:anchor="P455" w:history="1">
        <w:r>
          <w:rPr>
            <w:color w:val="0000FF"/>
          </w:rPr>
          <w:t>пункте 15</w:t>
        </w:r>
      </w:hyperlink>
      <w:r>
        <w:t xml:space="preserve"> настоящего раздела, если иное не установлено законодательством Российской Федерации и Псковской области.</w:t>
      </w:r>
    </w:p>
    <w:p w:rsidR="00A64A00" w:rsidRDefault="00A64A00">
      <w:pPr>
        <w:pStyle w:val="ConsPlusNormal"/>
        <w:ind w:firstLine="540"/>
        <w:jc w:val="both"/>
      </w:pPr>
      <w:r>
        <w:t>Принятое по результатам рассмотрения жалобы решение может быть обжаловано в порядке, предусмотренном настоящим разделом, или в судебном порядке.</w:t>
      </w:r>
    </w:p>
    <w:p w:rsidR="00A64A00" w:rsidRDefault="00A64A00">
      <w:pPr>
        <w:pStyle w:val="ConsPlusNormal"/>
        <w:jc w:val="both"/>
      </w:pPr>
      <w:r>
        <w:t xml:space="preserve">(абзац введен </w:t>
      </w:r>
      <w:hyperlink r:id="rId55" w:history="1">
        <w:r>
          <w:rPr>
            <w:color w:val="0000FF"/>
          </w:rPr>
          <w:t>приказом</w:t>
        </w:r>
      </w:hyperlink>
      <w:r>
        <w:t xml:space="preserve"> Государственного комитета Псковской области по транспорту от 29.06.2016 N 169)</w:t>
      </w:r>
    </w:p>
    <w:p w:rsidR="00A64A00" w:rsidRDefault="00A64A00">
      <w:pPr>
        <w:pStyle w:val="ConsPlusNormal"/>
        <w:ind w:firstLine="540"/>
        <w:jc w:val="both"/>
      </w:pPr>
      <w:bookmarkStart w:id="32" w:name="P463"/>
      <w:bookmarkEnd w:id="32"/>
      <w:r>
        <w:t xml:space="preserve">17. Мотивированный ответ о результатах рассмотрения жалобы направляется заявителю не позднее дня, следующего за днем принятия решения, указанного в </w:t>
      </w:r>
      <w:hyperlink w:anchor="P457" w:history="1">
        <w:r>
          <w:rPr>
            <w:color w:val="0000FF"/>
          </w:rPr>
          <w:t>пункте 16</w:t>
        </w:r>
      </w:hyperlink>
      <w:r>
        <w:t xml:space="preserve"> настоящего раздела, в письменной форме и по желанию заявителя в электронной форме.</w:t>
      </w:r>
    </w:p>
    <w:p w:rsidR="00A64A00" w:rsidRDefault="00A64A00">
      <w:pPr>
        <w:pStyle w:val="ConsPlusNormal"/>
        <w:jc w:val="both"/>
      </w:pPr>
      <w:r>
        <w:t xml:space="preserve">(п. 17 в ред. </w:t>
      </w:r>
      <w:hyperlink r:id="rId56" w:history="1">
        <w:r>
          <w:rPr>
            <w:color w:val="0000FF"/>
          </w:rPr>
          <w:t>приказа</w:t>
        </w:r>
      </w:hyperlink>
      <w:r>
        <w:t xml:space="preserve"> Государственного комитета Псковской области по дорожному хозяйству от 20.03.2015 N 42)</w:t>
      </w:r>
    </w:p>
    <w:p w:rsidR="00A64A00" w:rsidRDefault="00A64A00">
      <w:pPr>
        <w:pStyle w:val="ConsPlusNormal"/>
        <w:ind w:firstLine="540"/>
        <w:jc w:val="both"/>
      </w:pPr>
      <w:r>
        <w:t>18. В ответе по результатам жалобы указываются:</w:t>
      </w:r>
    </w:p>
    <w:p w:rsidR="00A64A00" w:rsidRDefault="00A64A00">
      <w:pPr>
        <w:pStyle w:val="ConsPlusNormal"/>
        <w:ind w:firstLine="540"/>
        <w:jc w:val="both"/>
      </w:pPr>
      <w:r>
        <w:t>1) наименование Комитета, должность, фамилия, имя, отчество (при его наличии) его должностного лица, принявшего решение по жалобе;</w:t>
      </w:r>
    </w:p>
    <w:p w:rsidR="00A64A00" w:rsidRDefault="00A64A00">
      <w:pPr>
        <w:pStyle w:val="ConsPlusNormal"/>
        <w:ind w:firstLine="540"/>
        <w:jc w:val="both"/>
      </w:pPr>
      <w:r>
        <w:t>2) номер, дата, место принятия решения, включая сведения о должностном лице, сотруднике Комитета решение или действие (бездействие) которого обжалуется;</w:t>
      </w:r>
    </w:p>
    <w:p w:rsidR="00A64A00" w:rsidRDefault="00A64A00">
      <w:pPr>
        <w:pStyle w:val="ConsPlusNormal"/>
        <w:ind w:firstLine="540"/>
        <w:jc w:val="both"/>
      </w:pPr>
      <w:r>
        <w:t>3) фамилия, имя, отчество (при наличии) или наименование заявителя;</w:t>
      </w:r>
    </w:p>
    <w:p w:rsidR="00A64A00" w:rsidRDefault="00A64A00">
      <w:pPr>
        <w:pStyle w:val="ConsPlusNormal"/>
        <w:ind w:firstLine="540"/>
        <w:jc w:val="both"/>
      </w:pPr>
      <w:r>
        <w:t>4) основание для принятия решения по жалобе;</w:t>
      </w:r>
    </w:p>
    <w:p w:rsidR="00A64A00" w:rsidRDefault="00A64A00">
      <w:pPr>
        <w:pStyle w:val="ConsPlusNormal"/>
        <w:ind w:firstLine="540"/>
        <w:jc w:val="both"/>
      </w:pPr>
      <w:r>
        <w:t>5) принятое по жалобе решение;</w:t>
      </w:r>
    </w:p>
    <w:p w:rsidR="00A64A00" w:rsidRDefault="00A64A00">
      <w:pPr>
        <w:pStyle w:val="ConsPlusNormal"/>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A64A00" w:rsidRDefault="00A64A00">
      <w:pPr>
        <w:pStyle w:val="ConsPlusNormal"/>
        <w:ind w:firstLine="540"/>
        <w:jc w:val="both"/>
      </w:pPr>
      <w:r>
        <w:t>7) сведения о порядке обжалования принятого по жалобе решения.</w:t>
      </w:r>
    </w:p>
    <w:p w:rsidR="00A64A00" w:rsidRDefault="00A64A00">
      <w:pPr>
        <w:pStyle w:val="ConsPlusNormal"/>
        <w:ind w:firstLine="540"/>
        <w:jc w:val="both"/>
      </w:pPr>
      <w:r>
        <w:t>19. Ответ по результатам рассмотрения жалобы подписывается уполномоченным на рассмотрение жалобы должностным лицом органа, рассмотревшего жалобу.</w:t>
      </w:r>
    </w:p>
    <w:p w:rsidR="00A64A00" w:rsidRDefault="00A64A00">
      <w:pPr>
        <w:pStyle w:val="ConsPlusNormal"/>
        <w:ind w:firstLine="540"/>
        <w:jc w:val="both"/>
      </w:pPr>
      <w:r>
        <w:t xml:space="preserve">По желанию заявителя ответ по результатам рассмотрения жалобы предоставляется в форме электронного документа, подписанного электронной подписью уполномоченного на рассмотрение жалобы должностного лица, вид которой установлен законодательством Российской Федерации, в срок, указанный в </w:t>
      </w:r>
      <w:hyperlink w:anchor="P463" w:history="1">
        <w:r>
          <w:rPr>
            <w:color w:val="0000FF"/>
          </w:rPr>
          <w:t>пункте 17</w:t>
        </w:r>
      </w:hyperlink>
      <w:r>
        <w:t xml:space="preserve"> настоящего раздела.</w:t>
      </w:r>
    </w:p>
    <w:p w:rsidR="00A64A00" w:rsidRDefault="00A64A00">
      <w:pPr>
        <w:pStyle w:val="ConsPlusNormal"/>
        <w:jc w:val="both"/>
      </w:pPr>
      <w:r>
        <w:t xml:space="preserve">(в ред. </w:t>
      </w:r>
      <w:hyperlink r:id="rId57" w:history="1">
        <w:r>
          <w:rPr>
            <w:color w:val="0000FF"/>
          </w:rPr>
          <w:t>приказа</w:t>
        </w:r>
      </w:hyperlink>
      <w:r>
        <w:t xml:space="preserve"> Государственного комитета Псковской области по дорожному хозяйству от 20.03.2015 N 42)</w:t>
      </w:r>
    </w:p>
    <w:p w:rsidR="00A64A00" w:rsidRDefault="00A64A00">
      <w:pPr>
        <w:pStyle w:val="ConsPlusNormal"/>
        <w:ind w:firstLine="540"/>
        <w:jc w:val="both"/>
      </w:pPr>
      <w:r>
        <w:t>20. Комитет отказывает в удовлетворении жалобы в следующих случаях:</w:t>
      </w:r>
    </w:p>
    <w:p w:rsidR="00A64A00" w:rsidRDefault="00A64A00">
      <w:pPr>
        <w:pStyle w:val="ConsPlusNormal"/>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A64A00" w:rsidRDefault="00A64A00">
      <w:pPr>
        <w:pStyle w:val="ConsPlusNormal"/>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A64A00" w:rsidRDefault="00A64A00">
      <w:pPr>
        <w:pStyle w:val="ConsPlusNormal"/>
        <w:ind w:firstLine="540"/>
        <w:jc w:val="both"/>
      </w:pPr>
      <w:r>
        <w:t>3) 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A64A00" w:rsidRDefault="00A64A00">
      <w:pPr>
        <w:pStyle w:val="ConsPlusNormal"/>
        <w:ind w:firstLine="540"/>
        <w:jc w:val="both"/>
      </w:pPr>
      <w:r>
        <w:t>21. 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в течение 7 дней со дня регистрации жалобы о недопустимости злоупотребления правом.</w:t>
      </w:r>
    </w:p>
    <w:p w:rsidR="00A64A00" w:rsidRDefault="00A64A00">
      <w:pPr>
        <w:pStyle w:val="ConsPlusNormal"/>
        <w:ind w:firstLine="540"/>
        <w:jc w:val="both"/>
      </w:pPr>
      <w: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фамилия и почтовый адрес поддаются прочтению.</w:t>
      </w:r>
    </w:p>
    <w:p w:rsidR="00A64A00" w:rsidRDefault="00A64A00">
      <w:pPr>
        <w:pStyle w:val="ConsPlusNormal"/>
        <w:jc w:val="both"/>
      </w:pPr>
      <w:r>
        <w:t xml:space="preserve">(п. 21 в ред. </w:t>
      </w:r>
      <w:hyperlink r:id="rId58" w:history="1">
        <w:r>
          <w:rPr>
            <w:color w:val="0000FF"/>
          </w:rPr>
          <w:t>приказа</w:t>
        </w:r>
      </w:hyperlink>
      <w:r>
        <w:t xml:space="preserve"> Государственного комитета Псковской области по транспорту от 29.06.2016 N 169)</w:t>
      </w: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right"/>
      </w:pPr>
      <w:r>
        <w:t>Приложение N 1</w:t>
      </w:r>
    </w:p>
    <w:p w:rsidR="00A64A00" w:rsidRDefault="00A64A00">
      <w:pPr>
        <w:pStyle w:val="ConsPlusNormal"/>
        <w:jc w:val="right"/>
      </w:pPr>
      <w:r>
        <w:t>к Административному регламенту</w:t>
      </w:r>
    </w:p>
    <w:p w:rsidR="00A64A00" w:rsidRDefault="00A64A00">
      <w:pPr>
        <w:pStyle w:val="ConsPlusNormal"/>
        <w:jc w:val="right"/>
      </w:pPr>
      <w:r>
        <w:t>предоставления Государственным комитетом</w:t>
      </w:r>
    </w:p>
    <w:p w:rsidR="00A64A00" w:rsidRDefault="00A64A00">
      <w:pPr>
        <w:pStyle w:val="ConsPlusNormal"/>
        <w:jc w:val="right"/>
      </w:pPr>
      <w:r>
        <w:t>Псковской области по транспорту государственной</w:t>
      </w:r>
    </w:p>
    <w:p w:rsidR="00A64A00" w:rsidRDefault="00A64A00">
      <w:pPr>
        <w:pStyle w:val="ConsPlusNormal"/>
        <w:jc w:val="right"/>
      </w:pPr>
      <w:r>
        <w:t>услуги по выдаче специального разрешения на</w:t>
      </w:r>
    </w:p>
    <w:p w:rsidR="00A64A00" w:rsidRDefault="00A64A00">
      <w:pPr>
        <w:pStyle w:val="ConsPlusNormal"/>
        <w:jc w:val="right"/>
      </w:pPr>
      <w:r>
        <w:t>движение по автомобильным дорогам транспортного</w:t>
      </w:r>
    </w:p>
    <w:p w:rsidR="00A64A00" w:rsidRDefault="00A64A00">
      <w:pPr>
        <w:pStyle w:val="ConsPlusNormal"/>
        <w:jc w:val="right"/>
      </w:pPr>
      <w:r>
        <w:t>средства, осуществляющего перевозку тяжеловесных</w:t>
      </w:r>
    </w:p>
    <w:p w:rsidR="00A64A00" w:rsidRDefault="00A64A00">
      <w:pPr>
        <w:pStyle w:val="ConsPlusNormal"/>
        <w:jc w:val="right"/>
      </w:pPr>
      <w:r>
        <w:t>и (или) крупногабаритных грузов</w:t>
      </w:r>
    </w:p>
    <w:p w:rsidR="00A64A00" w:rsidRDefault="00A64A00">
      <w:pPr>
        <w:pStyle w:val="ConsPlusNormal"/>
        <w:jc w:val="both"/>
      </w:pPr>
    </w:p>
    <w:p w:rsidR="00A64A00" w:rsidRDefault="00A64A00">
      <w:pPr>
        <w:pStyle w:val="ConsPlusNormal"/>
        <w:jc w:val="center"/>
      </w:pPr>
      <w:bookmarkStart w:id="33" w:name="P497"/>
      <w:bookmarkEnd w:id="33"/>
      <w:r>
        <w:t>Блок-схема</w:t>
      </w:r>
    </w:p>
    <w:p w:rsidR="00A64A00" w:rsidRDefault="00A64A00">
      <w:pPr>
        <w:pStyle w:val="ConsPlusNormal"/>
        <w:jc w:val="center"/>
      </w:pPr>
      <w:r>
        <w:t>предоставления государственной услуги</w:t>
      </w:r>
    </w:p>
    <w:p w:rsidR="00A64A00" w:rsidRDefault="00A64A00">
      <w:pPr>
        <w:pStyle w:val="ConsPlusNormal"/>
        <w:jc w:val="center"/>
      </w:pPr>
      <w:r>
        <w:t>Список изменяющих документов</w:t>
      </w:r>
    </w:p>
    <w:p w:rsidR="00A64A00" w:rsidRDefault="00A64A00">
      <w:pPr>
        <w:pStyle w:val="ConsPlusNormal"/>
        <w:jc w:val="center"/>
      </w:pPr>
      <w:r>
        <w:t xml:space="preserve">(в ред. </w:t>
      </w:r>
      <w:hyperlink r:id="rId59" w:history="1">
        <w:r>
          <w:rPr>
            <w:color w:val="0000FF"/>
          </w:rPr>
          <w:t>приказа</w:t>
        </w:r>
      </w:hyperlink>
      <w:r>
        <w:t xml:space="preserve"> Государственного комитета Псковской</w:t>
      </w:r>
    </w:p>
    <w:p w:rsidR="00A64A00" w:rsidRDefault="00A64A00">
      <w:pPr>
        <w:pStyle w:val="ConsPlusNormal"/>
        <w:jc w:val="center"/>
      </w:pPr>
      <w:r>
        <w:t>области по транспорту от 29.06.2016 N 169)</w:t>
      </w:r>
    </w:p>
    <w:p w:rsidR="00A64A00" w:rsidRDefault="00A64A00">
      <w:pPr>
        <w:pStyle w:val="ConsPlusNormal"/>
        <w:jc w:val="both"/>
      </w:pPr>
    </w:p>
    <w:p w:rsidR="00A64A00" w:rsidRDefault="00A64A00">
      <w:pPr>
        <w:pStyle w:val="ConsPlusNonformat"/>
        <w:jc w:val="both"/>
      </w:pPr>
      <w:r>
        <w:t xml:space="preserve">             ┌───────────────────────────────────────────────────┐</w:t>
      </w:r>
    </w:p>
    <w:p w:rsidR="00A64A00" w:rsidRDefault="00A64A00">
      <w:pPr>
        <w:pStyle w:val="ConsPlusNonformat"/>
        <w:jc w:val="both"/>
      </w:pPr>
      <w:r>
        <w:t xml:space="preserve">             │   Обращение заявителя в Комитет с заявлением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    ┌──────────────────────────────────┐</w:t>
      </w:r>
    </w:p>
    <w:p w:rsidR="00A64A00" w:rsidRDefault="00A64A00">
      <w:pPr>
        <w:pStyle w:val="ConsPlusNonformat"/>
        <w:jc w:val="both"/>
      </w:pPr>
      <w:r>
        <w:t xml:space="preserve"> │ Прием и регистрация заявления  ├───&gt;│Направление заявителю уведомления │</w:t>
      </w:r>
    </w:p>
    <w:p w:rsidR="00A64A00" w:rsidRDefault="00A64A00">
      <w:pPr>
        <w:pStyle w:val="ConsPlusNonformat"/>
        <w:jc w:val="both"/>
      </w:pPr>
      <w:r>
        <w:t xml:space="preserve"> └───────────────────┬────────────┘    │об отказе в регистрации заявления │</w:t>
      </w:r>
    </w:p>
    <w:p w:rsidR="00A64A00" w:rsidRDefault="00A64A00">
      <w:pPr>
        <w:pStyle w:val="ConsPlusNonformat"/>
        <w:jc w:val="both"/>
      </w:pPr>
      <w:r>
        <w:t xml:space="preserve">                     │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               Рассмотрение заявления              │</w:t>
      </w:r>
    </w:p>
    <w:p w:rsidR="00A64A00" w:rsidRDefault="00A64A00">
      <w:pPr>
        <w:pStyle w:val="ConsPlusNonformat"/>
        <w:jc w:val="both"/>
      </w:pPr>
      <w:r>
        <w:t xml:space="preserve">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   Согласование заявления   ├──────┼&gt;│Направление заявителю уведомления │</w:t>
      </w:r>
    </w:p>
    <w:p w:rsidR="00A64A00" w:rsidRDefault="00A64A00">
      <w:pPr>
        <w:pStyle w:val="ConsPlusNonformat"/>
        <w:jc w:val="both"/>
      </w:pPr>
      <w:r>
        <w:t xml:space="preserve"> └─────┬─────────────┬────────┘      │ │ об отказе в выдаче специального  │</w:t>
      </w:r>
    </w:p>
    <w:p w:rsidR="00A64A00" w:rsidRDefault="00A64A00">
      <w:pPr>
        <w:pStyle w:val="ConsPlusNonformat"/>
        <w:jc w:val="both"/>
      </w:pPr>
      <w:r>
        <w:t xml:space="preserve">       │             │               │ │              разрешения          │</w:t>
      </w:r>
    </w:p>
    <w:p w:rsidR="00A64A00" w:rsidRDefault="00A64A00">
      <w:pPr>
        <w:pStyle w:val="ConsPlusNonformat"/>
        <w:jc w:val="both"/>
      </w:pPr>
      <w:r>
        <w:t xml:space="preserve">       │             │               │ └──────────────────────────────────┘</w:t>
      </w:r>
    </w:p>
    <w:p w:rsidR="00A64A00" w:rsidRDefault="00A64A00">
      <w:pPr>
        <w:pStyle w:val="ConsPlusNonformat"/>
        <w:jc w:val="both"/>
      </w:pPr>
      <w:r>
        <w:t xml:space="preserve">       │             │               │             /\                  /\</w:t>
      </w:r>
    </w:p>
    <w:p w:rsidR="00A64A00" w:rsidRDefault="00A64A00">
      <w:pPr>
        <w:pStyle w:val="ConsPlusNonformat"/>
        <w:jc w:val="both"/>
      </w:pPr>
      <w:r>
        <w:t xml:space="preserve">       │             │               │             │                   │</w:t>
      </w:r>
    </w:p>
    <w:p w:rsidR="00A64A00" w:rsidRDefault="00A64A00">
      <w:pPr>
        <w:pStyle w:val="ConsPlusNonformat"/>
        <w:jc w:val="both"/>
      </w:pPr>
      <w:r>
        <w:t xml:space="preserve">       │             \/              \/            │                   │</w:t>
      </w:r>
    </w:p>
    <w:p w:rsidR="00A64A00" w:rsidRDefault="00A64A00">
      <w:pPr>
        <w:pStyle w:val="ConsPlusNonformat"/>
        <w:jc w:val="both"/>
      </w:pPr>
      <w:r>
        <w:t xml:space="preserve">       │     ┌─────────────────────────────────────┴─────────────┐     │</w:t>
      </w:r>
    </w:p>
    <w:p w:rsidR="00A64A00" w:rsidRDefault="00A64A00">
      <w:pPr>
        <w:pStyle w:val="ConsPlusNonformat"/>
        <w:jc w:val="both"/>
      </w:pPr>
      <w:r>
        <w:t xml:space="preserve">       │     │        Согласование заявления в случае            │     │</w:t>
      </w:r>
    </w:p>
    <w:p w:rsidR="00A64A00" w:rsidRDefault="00A64A00">
      <w:pPr>
        <w:pStyle w:val="ConsPlusNonformat"/>
        <w:jc w:val="both"/>
      </w:pPr>
      <w:r>
        <w:t xml:space="preserve">       │     │        необходимости проведения оценки            │     │</w:t>
      </w:r>
    </w:p>
    <w:p w:rsidR="00A64A00" w:rsidRDefault="00A64A00">
      <w:pPr>
        <w:pStyle w:val="ConsPlusNonformat"/>
        <w:jc w:val="both"/>
      </w:pPr>
      <w:r>
        <w:t xml:space="preserve">       │     │      технического состояния автомобильных         │     │</w:t>
      </w:r>
    </w:p>
    <w:p w:rsidR="00A64A00" w:rsidRDefault="00A64A00">
      <w:pPr>
        <w:pStyle w:val="ConsPlusNonformat"/>
        <w:jc w:val="both"/>
      </w:pPr>
      <w:r>
        <w:t xml:space="preserve">       │     │       дорог, их укрепление или принятие           │     │</w:t>
      </w:r>
    </w:p>
    <w:p w:rsidR="00A64A00" w:rsidRDefault="00A64A00">
      <w:pPr>
        <w:pStyle w:val="ConsPlusNonformat"/>
        <w:jc w:val="both"/>
      </w:pPr>
      <w:r>
        <w:t xml:space="preserve">       │     │        специальных мер по обустройству            │     │</w:t>
      </w:r>
    </w:p>
    <w:p w:rsidR="00A64A00" w:rsidRDefault="00A64A00">
      <w:pPr>
        <w:pStyle w:val="ConsPlusNonformat"/>
        <w:jc w:val="both"/>
      </w:pPr>
      <w:r>
        <w:t xml:space="preserve">       │     │    автомобильных дорог, их участков, а также      │     │</w:t>
      </w:r>
    </w:p>
    <w:p w:rsidR="00A64A00" w:rsidRDefault="00A64A00">
      <w:pPr>
        <w:pStyle w:val="ConsPlusNonformat"/>
        <w:jc w:val="both"/>
      </w:pPr>
      <w:r>
        <w:t xml:space="preserve">       │     │       пересекающих автомобильную дорогу           │     │</w:t>
      </w:r>
    </w:p>
    <w:p w:rsidR="00A64A00" w:rsidRDefault="00A64A00">
      <w:pPr>
        <w:pStyle w:val="ConsPlusNonformat"/>
        <w:jc w:val="both"/>
      </w:pPr>
      <w:r>
        <w:t xml:space="preserve">       │     │      сооружений и инженерных коммуникаций         │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                            \/                                │</w:t>
      </w:r>
    </w:p>
    <w:p w:rsidR="00A64A00" w:rsidRDefault="00A64A00">
      <w:pPr>
        <w:pStyle w:val="ConsPlusNonformat"/>
        <w:jc w:val="both"/>
      </w:pPr>
      <w:r>
        <w:t xml:space="preserve">  ┌────────────────────────────────────────────────────────────────────┴─┐</w:t>
      </w:r>
    </w:p>
    <w:p w:rsidR="00A64A00" w:rsidRDefault="00A64A00">
      <w:pPr>
        <w:pStyle w:val="ConsPlusNonformat"/>
        <w:jc w:val="both"/>
      </w:pPr>
      <w:r>
        <w:t xml:space="preserve">  │                   Направление заявителю извещения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w:t>
      </w:r>
    </w:p>
    <w:p w:rsidR="00A64A00" w:rsidRDefault="00A64A00">
      <w:pPr>
        <w:pStyle w:val="ConsPlusNonformat"/>
        <w:jc w:val="both"/>
      </w:pPr>
      <w:r>
        <w:t xml:space="preserve">             │        Выдача специального разрешения       │</w:t>
      </w:r>
    </w:p>
    <w:p w:rsidR="00A64A00" w:rsidRDefault="00A64A00">
      <w:pPr>
        <w:pStyle w:val="ConsPlusNonformat"/>
        <w:jc w:val="both"/>
      </w:pPr>
      <w:r>
        <w:t xml:space="preserve">             └─────────────────────────────────────────────┘</w:t>
      </w: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both"/>
      </w:pPr>
    </w:p>
    <w:p w:rsidR="00A64A00" w:rsidRDefault="00A64A00">
      <w:pPr>
        <w:pStyle w:val="ConsPlusNormal"/>
        <w:jc w:val="right"/>
      </w:pPr>
      <w:r>
        <w:t>Приложение N 2</w:t>
      </w:r>
    </w:p>
    <w:p w:rsidR="00A64A00" w:rsidRDefault="00A64A00">
      <w:pPr>
        <w:pStyle w:val="ConsPlusNormal"/>
        <w:jc w:val="right"/>
      </w:pPr>
      <w:r>
        <w:t>к Административному регламенту</w:t>
      </w:r>
    </w:p>
    <w:p w:rsidR="00A64A00" w:rsidRDefault="00A64A00">
      <w:pPr>
        <w:pStyle w:val="ConsPlusNormal"/>
        <w:jc w:val="right"/>
      </w:pPr>
      <w:r>
        <w:t>предоставления Государственным комитетом</w:t>
      </w:r>
    </w:p>
    <w:p w:rsidR="00A64A00" w:rsidRDefault="00A64A00">
      <w:pPr>
        <w:pStyle w:val="ConsPlusNormal"/>
        <w:jc w:val="right"/>
      </w:pPr>
      <w:r>
        <w:t>Псковской области по транспорту государственной</w:t>
      </w:r>
    </w:p>
    <w:p w:rsidR="00A64A00" w:rsidRDefault="00A64A00">
      <w:pPr>
        <w:pStyle w:val="ConsPlusNormal"/>
        <w:jc w:val="right"/>
      </w:pPr>
      <w:r>
        <w:t>услуги по выдаче специального разрешения на</w:t>
      </w:r>
    </w:p>
    <w:p w:rsidR="00A64A00" w:rsidRDefault="00A64A00">
      <w:pPr>
        <w:pStyle w:val="ConsPlusNormal"/>
        <w:jc w:val="right"/>
      </w:pPr>
      <w:r>
        <w:t>движение по автомобильным дорогам транспортного</w:t>
      </w:r>
    </w:p>
    <w:p w:rsidR="00A64A00" w:rsidRDefault="00A64A00">
      <w:pPr>
        <w:pStyle w:val="ConsPlusNormal"/>
        <w:jc w:val="right"/>
      </w:pPr>
      <w:r>
        <w:t>средства, осуществляющего перевозку тяжеловесных</w:t>
      </w:r>
    </w:p>
    <w:p w:rsidR="00A64A00" w:rsidRDefault="00A64A00">
      <w:pPr>
        <w:pStyle w:val="ConsPlusNormal"/>
        <w:jc w:val="right"/>
      </w:pPr>
      <w:r>
        <w:t>и (или) крупногабаритных грузов</w:t>
      </w:r>
    </w:p>
    <w:p w:rsidR="00A64A00" w:rsidRDefault="00A64A00">
      <w:pPr>
        <w:pStyle w:val="ConsPlusNormal"/>
        <w:jc w:val="center"/>
      </w:pPr>
      <w:r>
        <w:t>Список изменяющих документов</w:t>
      </w:r>
    </w:p>
    <w:p w:rsidR="00A64A00" w:rsidRDefault="00A64A00">
      <w:pPr>
        <w:pStyle w:val="ConsPlusNormal"/>
        <w:jc w:val="center"/>
      </w:pPr>
      <w:r>
        <w:t xml:space="preserve">(в ред. </w:t>
      </w:r>
      <w:hyperlink r:id="rId60" w:history="1">
        <w:r>
          <w:rPr>
            <w:color w:val="0000FF"/>
          </w:rPr>
          <w:t>приказа</w:t>
        </w:r>
      </w:hyperlink>
      <w:r>
        <w:t xml:space="preserve"> Государственного комитета Псковской</w:t>
      </w:r>
    </w:p>
    <w:p w:rsidR="00A64A00" w:rsidRDefault="00A64A00">
      <w:pPr>
        <w:pStyle w:val="ConsPlusNormal"/>
        <w:jc w:val="center"/>
      </w:pPr>
      <w:r>
        <w:t>области по транспорту от 29.06.2016 N 169)</w:t>
      </w:r>
    </w:p>
    <w:p w:rsidR="00A64A00" w:rsidRDefault="00A64A00">
      <w:pPr>
        <w:pStyle w:val="ConsPlusNormal"/>
        <w:jc w:val="both"/>
      </w:pPr>
    </w:p>
    <w:p w:rsidR="00A64A00" w:rsidRDefault="00A64A00">
      <w:pPr>
        <w:pStyle w:val="ConsPlusNonformat"/>
        <w:jc w:val="both"/>
      </w:pPr>
      <w:r>
        <w:t xml:space="preserve">      Бланк Государственного комитета Псковской области по транспорту</w:t>
      </w:r>
    </w:p>
    <w:p w:rsidR="00A64A00" w:rsidRDefault="00A64A00">
      <w:pPr>
        <w:pStyle w:val="ConsPlusNonformat"/>
        <w:jc w:val="both"/>
      </w:pPr>
      <w:r>
        <w:t xml:space="preserve">                                           ________________________________</w:t>
      </w:r>
    </w:p>
    <w:p w:rsidR="00A64A00" w:rsidRDefault="00A64A00">
      <w:pPr>
        <w:pStyle w:val="ConsPlusNonformat"/>
        <w:jc w:val="both"/>
      </w:pPr>
      <w:r>
        <w:t xml:space="preserve">                                             (кому, реквизиты заявителя)</w:t>
      </w:r>
    </w:p>
    <w:p w:rsidR="00A64A00" w:rsidRDefault="00A64A00">
      <w:pPr>
        <w:pStyle w:val="ConsPlusNonformat"/>
        <w:jc w:val="both"/>
      </w:pPr>
    </w:p>
    <w:p w:rsidR="00A64A00" w:rsidRDefault="00A64A00">
      <w:pPr>
        <w:pStyle w:val="ConsPlusNonformat"/>
        <w:jc w:val="both"/>
      </w:pPr>
      <w:bookmarkStart w:id="34" w:name="P571"/>
      <w:bookmarkEnd w:id="34"/>
      <w:r>
        <w:t xml:space="preserve">                                 ИЗВЕЩЕНИЕ</w:t>
      </w:r>
    </w:p>
    <w:p w:rsidR="00A64A00" w:rsidRDefault="00A64A00">
      <w:pPr>
        <w:pStyle w:val="ConsPlusNonformat"/>
        <w:jc w:val="both"/>
      </w:pPr>
    </w:p>
    <w:p w:rsidR="00A64A00" w:rsidRDefault="00A64A00">
      <w:pPr>
        <w:pStyle w:val="ConsPlusNonformat"/>
        <w:jc w:val="both"/>
      </w:pPr>
      <w:r>
        <w:t xml:space="preserve">    Государственный  комитет  Псковской области по транспорту сообщает, что</w:t>
      </w:r>
    </w:p>
    <w:p w:rsidR="00A64A00" w:rsidRDefault="00A64A00">
      <w:pPr>
        <w:pStyle w:val="ConsPlusNonformat"/>
        <w:jc w:val="both"/>
      </w:pPr>
      <w:r>
        <w:t>для  получения специального разрешения на движение по автомобильным дорогам</w:t>
      </w:r>
    </w:p>
    <w:p w:rsidR="00A64A00" w:rsidRDefault="00A64A00">
      <w:pPr>
        <w:pStyle w:val="ConsPlusNonformat"/>
        <w:jc w:val="both"/>
      </w:pPr>
      <w:r>
        <w:t>транспортного  средства,  осуществляющего  перевозку  тяжеловесных  и (или)</w:t>
      </w:r>
    </w:p>
    <w:p w:rsidR="00A64A00" w:rsidRDefault="00A64A00">
      <w:pPr>
        <w:pStyle w:val="ConsPlusNonformat"/>
        <w:jc w:val="both"/>
      </w:pPr>
      <w:r>
        <w:t>крупногабаритных  грузов  (далее - специальное разрешение), согласно Вашему</w:t>
      </w:r>
    </w:p>
    <w:p w:rsidR="00A64A00" w:rsidRDefault="00A64A00">
      <w:pPr>
        <w:pStyle w:val="ConsPlusNonformat"/>
        <w:jc w:val="both"/>
      </w:pPr>
      <w:r>
        <w:t>заявлению  от  "___"  _________  20__  г.  N  _____ Вам необходимо уплатить</w:t>
      </w:r>
    </w:p>
    <w:p w:rsidR="00A64A00" w:rsidRDefault="00A64A00">
      <w:pPr>
        <w:pStyle w:val="ConsPlusNonformat"/>
        <w:jc w:val="both"/>
      </w:pPr>
      <w:r>
        <w:t xml:space="preserve">государственную  пошлину  в  размере, установленном </w:t>
      </w:r>
      <w:hyperlink r:id="rId61" w:history="1">
        <w:r>
          <w:rPr>
            <w:color w:val="0000FF"/>
          </w:rPr>
          <w:t>подпунктом 111 пункта 1</w:t>
        </w:r>
      </w:hyperlink>
    </w:p>
    <w:p w:rsidR="00A64A00" w:rsidRDefault="00A64A00">
      <w:pPr>
        <w:pStyle w:val="ConsPlusNonformat"/>
        <w:jc w:val="both"/>
      </w:pPr>
      <w:r>
        <w:t>статьи  333.33  части  второй  Налогового  кодекса Российской Федерации, по</w:t>
      </w:r>
    </w:p>
    <w:p w:rsidR="00A64A00" w:rsidRDefault="00A64A00">
      <w:pPr>
        <w:pStyle w:val="ConsPlusNonformat"/>
        <w:jc w:val="both"/>
      </w:pPr>
      <w:r>
        <w:t>следующим платежным реквизитам:</w:t>
      </w:r>
    </w:p>
    <w:p w:rsidR="00A64A00" w:rsidRDefault="00A64A00">
      <w:pPr>
        <w:pStyle w:val="ConsPlusNonformat"/>
        <w:jc w:val="both"/>
      </w:pPr>
      <w:r>
        <w:t>___________________________________________________________________________</w:t>
      </w:r>
    </w:p>
    <w:p w:rsidR="00A64A00" w:rsidRDefault="00A64A00">
      <w:pPr>
        <w:pStyle w:val="ConsPlusNonformat"/>
        <w:jc w:val="both"/>
      </w:pPr>
      <w:r>
        <w:t>___________________________________________________________________________</w:t>
      </w:r>
    </w:p>
    <w:p w:rsidR="00A64A00" w:rsidRDefault="00A64A00">
      <w:pPr>
        <w:pStyle w:val="ConsPlusNonformat"/>
        <w:jc w:val="both"/>
      </w:pPr>
      <w:r>
        <w:t xml:space="preserve">    Заполняется  в  случае  получения  специального разрешения на перевозку</w:t>
      </w:r>
    </w:p>
    <w:p w:rsidR="00A64A00" w:rsidRDefault="00A64A00">
      <w:pPr>
        <w:pStyle w:val="ConsPlusNonformat"/>
        <w:jc w:val="both"/>
      </w:pPr>
      <w:r>
        <w:t>тяжеловесных грузов:</w:t>
      </w:r>
    </w:p>
    <w:p w:rsidR="00A64A00" w:rsidRDefault="00A64A00">
      <w:pPr>
        <w:pStyle w:val="ConsPlusNonformat"/>
        <w:jc w:val="both"/>
      </w:pPr>
      <w:r>
        <w:t xml:space="preserve">    Кроме  того,  Вам  необходимо  уплатить  плату в счет возмещения вреда,</w:t>
      </w:r>
    </w:p>
    <w:p w:rsidR="00A64A00" w:rsidRDefault="00A64A00">
      <w:pPr>
        <w:pStyle w:val="ConsPlusNonformat"/>
        <w:jc w:val="both"/>
      </w:pPr>
      <w:r>
        <w:t>причиняемого  автомобильным  дорогам транспортным средством, осуществляющим</w:t>
      </w:r>
    </w:p>
    <w:p w:rsidR="00A64A00" w:rsidRDefault="00A64A00">
      <w:pPr>
        <w:pStyle w:val="ConsPlusNonformat"/>
        <w:jc w:val="both"/>
      </w:pPr>
      <w:r>
        <w:t>перевозку тяжеловесных грузов, в размере</w:t>
      </w:r>
    </w:p>
    <w:p w:rsidR="00A64A00" w:rsidRDefault="00A64A00">
      <w:pPr>
        <w:pStyle w:val="ConsPlusNonformat"/>
        <w:jc w:val="both"/>
      </w:pPr>
      <w:r>
        <w:t>__________________________________________________________________________.</w:t>
      </w:r>
    </w:p>
    <w:p w:rsidR="00A64A00" w:rsidRDefault="00A64A00">
      <w:pPr>
        <w:pStyle w:val="ConsPlusNonformat"/>
        <w:jc w:val="both"/>
      </w:pPr>
      <w:r>
        <w:t xml:space="preserve">                           (цифрами и прописью)</w:t>
      </w:r>
    </w:p>
    <w:p w:rsidR="00A64A00" w:rsidRDefault="00A64A00">
      <w:pPr>
        <w:pStyle w:val="ConsPlusNonformat"/>
        <w:jc w:val="both"/>
      </w:pPr>
      <w:r>
        <w:t xml:space="preserve">    Платежи  в счет вреда, причиняемого автомобильным дорогам регионального</w:t>
      </w:r>
    </w:p>
    <w:p w:rsidR="00A64A00" w:rsidRDefault="00A64A00">
      <w:pPr>
        <w:pStyle w:val="ConsPlusNonformat"/>
        <w:jc w:val="both"/>
      </w:pPr>
      <w:r>
        <w:t>значения, в размере _______________________________________________________</w:t>
      </w:r>
    </w:p>
    <w:p w:rsidR="00A64A00" w:rsidRDefault="00A64A00">
      <w:pPr>
        <w:pStyle w:val="ConsPlusNonformat"/>
        <w:jc w:val="both"/>
      </w:pPr>
      <w:r>
        <w:t xml:space="preserve">                                      (цифрами и прописью)</w:t>
      </w:r>
    </w:p>
    <w:p w:rsidR="00A64A00" w:rsidRDefault="00A64A00">
      <w:pPr>
        <w:pStyle w:val="ConsPlusNonformat"/>
        <w:jc w:val="both"/>
      </w:pPr>
      <w:r>
        <w:t xml:space="preserve">    (расчет прилагается), уплачиваются по следующим платежным реквизитам:</w:t>
      </w:r>
    </w:p>
    <w:p w:rsidR="00A64A00" w:rsidRDefault="00A64A00">
      <w:pPr>
        <w:pStyle w:val="ConsPlusNonformat"/>
        <w:jc w:val="both"/>
      </w:pPr>
      <w:r>
        <w:t>___________________________________________________________________________</w:t>
      </w:r>
    </w:p>
    <w:p w:rsidR="00A64A00" w:rsidRDefault="00A64A00">
      <w:pPr>
        <w:pStyle w:val="ConsPlusNonformat"/>
        <w:jc w:val="both"/>
      </w:pPr>
      <w:r>
        <w:t>__________________________________________________________________________.</w:t>
      </w:r>
    </w:p>
    <w:p w:rsidR="00A64A00" w:rsidRDefault="00A64A00">
      <w:pPr>
        <w:pStyle w:val="ConsPlusNonformat"/>
        <w:jc w:val="both"/>
      </w:pPr>
      <w:r>
        <w:t xml:space="preserve">    Заполняется  в  случае  получения  специального разрешения на перевозку</w:t>
      </w:r>
    </w:p>
    <w:p w:rsidR="00A64A00" w:rsidRDefault="00A64A00">
      <w:pPr>
        <w:pStyle w:val="ConsPlusNonformat"/>
        <w:jc w:val="both"/>
      </w:pPr>
      <w:r>
        <w:t>тяжеловесных  грузов  при поступлении в Комитет от владельцев автомобильных</w:t>
      </w:r>
    </w:p>
    <w:p w:rsidR="00A64A00" w:rsidRDefault="00A64A00">
      <w:pPr>
        <w:pStyle w:val="ConsPlusNonformat"/>
        <w:jc w:val="both"/>
      </w:pPr>
      <w:r>
        <w:t>дорог  местного  значения  и  (или)  владельцев частных автомобильных дорог</w:t>
      </w:r>
    </w:p>
    <w:p w:rsidR="00A64A00" w:rsidRDefault="00A64A00">
      <w:pPr>
        <w:pStyle w:val="ConsPlusNonformat"/>
        <w:jc w:val="both"/>
      </w:pPr>
      <w:r>
        <w:t>расчетов   размеров   платежей   в   счет   возмещения  вреда  в  отношении</w:t>
      </w:r>
    </w:p>
    <w:p w:rsidR="00A64A00" w:rsidRDefault="00A64A00">
      <w:pPr>
        <w:pStyle w:val="ConsPlusNonformat"/>
        <w:jc w:val="both"/>
      </w:pPr>
      <w:r>
        <w:t>соответствующих автомобильных дорог:</w:t>
      </w:r>
    </w:p>
    <w:p w:rsidR="00A64A00" w:rsidRDefault="00A64A00">
      <w:pPr>
        <w:pStyle w:val="ConsPlusNonformat"/>
        <w:jc w:val="both"/>
      </w:pPr>
      <w:r>
        <w:t xml:space="preserve">    Платежи в счет вреда, причиняемого автомобильным дорогам</w:t>
      </w:r>
    </w:p>
    <w:p w:rsidR="00A64A00" w:rsidRDefault="00A64A00">
      <w:pPr>
        <w:pStyle w:val="ConsPlusNonformat"/>
        <w:jc w:val="both"/>
      </w:pPr>
      <w:r>
        <w:t>__________________________________________________________________________,</w:t>
      </w:r>
    </w:p>
    <w:p w:rsidR="00A64A00" w:rsidRDefault="00A64A00">
      <w:pPr>
        <w:pStyle w:val="ConsPlusNonformat"/>
        <w:jc w:val="both"/>
      </w:pPr>
      <w:r>
        <w:t>в размере _________________________________________________________________</w:t>
      </w:r>
    </w:p>
    <w:p w:rsidR="00A64A00" w:rsidRDefault="00A64A00">
      <w:pPr>
        <w:pStyle w:val="ConsPlusNonformat"/>
        <w:jc w:val="both"/>
      </w:pPr>
      <w:r>
        <w:t xml:space="preserve">                           (цифрами и прописью)</w:t>
      </w:r>
    </w:p>
    <w:p w:rsidR="00A64A00" w:rsidRDefault="00A64A00">
      <w:pPr>
        <w:pStyle w:val="ConsPlusNonformat"/>
        <w:jc w:val="both"/>
      </w:pPr>
      <w:r>
        <w:t>уплачиваются по платежным реквизитам, указанным в прилагаемом расчете.</w:t>
      </w:r>
    </w:p>
    <w:p w:rsidR="00A64A00" w:rsidRDefault="00A64A00">
      <w:pPr>
        <w:pStyle w:val="ConsPlusNonformat"/>
        <w:jc w:val="both"/>
      </w:pPr>
    </w:p>
    <w:p w:rsidR="00A64A00" w:rsidRDefault="00A64A00">
      <w:pPr>
        <w:pStyle w:val="ConsPlusNonformat"/>
        <w:jc w:val="both"/>
      </w:pPr>
      <w:r>
        <w:t>___________________________________________________________________________</w:t>
      </w:r>
    </w:p>
    <w:p w:rsidR="00A64A00" w:rsidRDefault="00A64A00">
      <w:pPr>
        <w:pStyle w:val="ConsPlusNonformat"/>
        <w:jc w:val="both"/>
      </w:pPr>
      <w:r>
        <w:t>(наименование должности уполномоченного лица)        (подпись, расшифровка)</w:t>
      </w:r>
    </w:p>
    <w:p w:rsidR="00A64A00" w:rsidRDefault="00A64A00">
      <w:pPr>
        <w:pStyle w:val="ConsPlusNonformat"/>
        <w:jc w:val="both"/>
      </w:pPr>
      <w:r>
        <w:t>Специалист _____________________________________________________________.</w:t>
      </w:r>
    </w:p>
    <w:p w:rsidR="00A64A00" w:rsidRDefault="00A64A00">
      <w:pPr>
        <w:pStyle w:val="ConsPlusNonformat"/>
        <w:jc w:val="both"/>
      </w:pPr>
      <w:r>
        <w:t xml:space="preserve">            (наименование должности, Ф.И.О., контактные данные)</w:t>
      </w:r>
    </w:p>
    <w:p w:rsidR="00A64A00" w:rsidRDefault="00A64A00">
      <w:pPr>
        <w:pStyle w:val="ConsPlusNormal"/>
        <w:jc w:val="both"/>
      </w:pPr>
    </w:p>
    <w:p w:rsidR="00A64A00" w:rsidRDefault="00A64A00">
      <w:pPr>
        <w:pStyle w:val="ConsPlusNormal"/>
        <w:jc w:val="both"/>
      </w:pPr>
    </w:p>
    <w:p w:rsidR="00A64A00" w:rsidRDefault="00A64A00">
      <w:pPr>
        <w:pStyle w:val="ConsPlusNormal"/>
        <w:pBdr>
          <w:top w:val="single" w:sz="6" w:space="0" w:color="auto"/>
        </w:pBdr>
        <w:spacing w:before="100" w:after="100"/>
        <w:jc w:val="both"/>
        <w:rPr>
          <w:sz w:val="2"/>
          <w:szCs w:val="2"/>
        </w:rPr>
      </w:pPr>
    </w:p>
    <w:p w:rsidR="00A378BF" w:rsidRDefault="00A378BF"/>
    <w:sectPr w:rsidR="00A378BF" w:rsidSect="00B613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A00"/>
    <w:rsid w:val="00077DF4"/>
    <w:rsid w:val="00083415"/>
    <w:rsid w:val="000A1B79"/>
    <w:rsid w:val="000A6A53"/>
    <w:rsid w:val="001612A3"/>
    <w:rsid w:val="001B72FC"/>
    <w:rsid w:val="001D7B6B"/>
    <w:rsid w:val="001F4F86"/>
    <w:rsid w:val="00240756"/>
    <w:rsid w:val="002418FA"/>
    <w:rsid w:val="00261191"/>
    <w:rsid w:val="002707F0"/>
    <w:rsid w:val="002917B6"/>
    <w:rsid w:val="003221FE"/>
    <w:rsid w:val="0032245E"/>
    <w:rsid w:val="003A16B6"/>
    <w:rsid w:val="003B6082"/>
    <w:rsid w:val="003C47F1"/>
    <w:rsid w:val="00432669"/>
    <w:rsid w:val="00460F42"/>
    <w:rsid w:val="00491759"/>
    <w:rsid w:val="004964CE"/>
    <w:rsid w:val="004A3FA6"/>
    <w:rsid w:val="004B6DBA"/>
    <w:rsid w:val="00506882"/>
    <w:rsid w:val="005355FA"/>
    <w:rsid w:val="00551A76"/>
    <w:rsid w:val="0062486B"/>
    <w:rsid w:val="006479E4"/>
    <w:rsid w:val="00655E27"/>
    <w:rsid w:val="006575C4"/>
    <w:rsid w:val="00683EB2"/>
    <w:rsid w:val="006C2182"/>
    <w:rsid w:val="006D1B25"/>
    <w:rsid w:val="007517A6"/>
    <w:rsid w:val="00755423"/>
    <w:rsid w:val="00845B6D"/>
    <w:rsid w:val="00862A21"/>
    <w:rsid w:val="008705F3"/>
    <w:rsid w:val="009001D2"/>
    <w:rsid w:val="00A036CB"/>
    <w:rsid w:val="00A10B2B"/>
    <w:rsid w:val="00A216BE"/>
    <w:rsid w:val="00A378BF"/>
    <w:rsid w:val="00A64A00"/>
    <w:rsid w:val="00A75572"/>
    <w:rsid w:val="00A82857"/>
    <w:rsid w:val="00A94D88"/>
    <w:rsid w:val="00B54AF7"/>
    <w:rsid w:val="00BA775A"/>
    <w:rsid w:val="00C206EF"/>
    <w:rsid w:val="00CC53E2"/>
    <w:rsid w:val="00CC7610"/>
    <w:rsid w:val="00E951A8"/>
    <w:rsid w:val="00F64E9B"/>
    <w:rsid w:val="00F83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4A00"/>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rsid w:val="00A64A00"/>
    <w:pPr>
      <w:widowControl w:val="0"/>
      <w:autoSpaceDE w:val="0"/>
      <w:autoSpaceDN w:val="0"/>
      <w:spacing w:after="0" w:line="240" w:lineRule="auto"/>
    </w:pPr>
    <w:rPr>
      <w:rFonts w:ascii="Calibri" w:eastAsia="Times New Roman" w:hAnsi="Calibri" w:cs="Calibri"/>
      <w:b/>
      <w:szCs w:val="20"/>
    </w:rPr>
  </w:style>
  <w:style w:type="paragraph" w:customStyle="1" w:styleId="ConsPlusCell">
    <w:name w:val="ConsPlusCell"/>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A64A00"/>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A64A00"/>
    <w:pPr>
      <w:widowControl w:val="0"/>
      <w:autoSpaceDE w:val="0"/>
      <w:autoSpaceDN w:val="0"/>
      <w:spacing w:after="0" w:line="240" w:lineRule="auto"/>
    </w:pPr>
    <w:rPr>
      <w:rFonts w:ascii="Tahoma" w:eastAsia="Times New Roman" w:hAnsi="Tahoma" w:cs="Tahoma"/>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4A00"/>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rsid w:val="00A64A00"/>
    <w:pPr>
      <w:widowControl w:val="0"/>
      <w:autoSpaceDE w:val="0"/>
      <w:autoSpaceDN w:val="0"/>
      <w:spacing w:after="0" w:line="240" w:lineRule="auto"/>
    </w:pPr>
    <w:rPr>
      <w:rFonts w:ascii="Calibri" w:eastAsia="Times New Roman" w:hAnsi="Calibri" w:cs="Calibri"/>
      <w:b/>
      <w:szCs w:val="20"/>
    </w:rPr>
  </w:style>
  <w:style w:type="paragraph" w:customStyle="1" w:styleId="ConsPlusCell">
    <w:name w:val="ConsPlusCell"/>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A64A00"/>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A64A00"/>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A64A00"/>
    <w:pPr>
      <w:widowControl w:val="0"/>
      <w:autoSpaceDE w:val="0"/>
      <w:autoSpaceDN w:val="0"/>
      <w:spacing w:after="0" w:line="240" w:lineRule="auto"/>
    </w:pPr>
    <w:rPr>
      <w:rFonts w:ascii="Tahoma" w:eastAsia="Times New Roman" w:hAnsi="Tahoma" w:cs="Tahom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A4D4DB8AFB01C49DB9969668B8216D326144E92B5E4C44590526D2E69013BFA22C84410B3D49A107DF77D1CNAG" TargetMode="External"/><Relationship Id="rId18" Type="http://schemas.openxmlformats.org/officeDocument/2006/relationships/hyperlink" Target="consultantplus://offline/ref=EA4D4DB8AFB01C49DB99776B9DEE4BDB251F129CB9E2CF11CD0D36733E10N8G" TargetMode="External"/><Relationship Id="rId26" Type="http://schemas.openxmlformats.org/officeDocument/2006/relationships/hyperlink" Target="consultantplus://offline/ref=EA4D4DB8AFB01C49DB99776B9DEE4BDB2619149DB6E0CF11CD0D36733E0831AD65871D52F7D99B1317NEG" TargetMode="External"/><Relationship Id="rId39" Type="http://schemas.openxmlformats.org/officeDocument/2006/relationships/hyperlink" Target="consultantplus://offline/ref=EA4D4DB8AFB01C49DB99776B9DEE4BDB26161196B5E4CF11CD0D36733E10N8G" TargetMode="External"/><Relationship Id="rId21" Type="http://schemas.openxmlformats.org/officeDocument/2006/relationships/hyperlink" Target="consultantplus://offline/ref=EA4D4DB8AFB01C49DB99776B9DEE4BDB261A149FB8E1CF11CD0D36733E10N8G" TargetMode="External"/><Relationship Id="rId34" Type="http://schemas.openxmlformats.org/officeDocument/2006/relationships/hyperlink" Target="consultantplus://offline/ref=EA4D4DB8AFB01C49DB99776B9DEE4BDB2619149DB6E0CF11CD0D36733E0831AD65871D52F7D99B1717N8G" TargetMode="External"/><Relationship Id="rId42" Type="http://schemas.openxmlformats.org/officeDocument/2006/relationships/hyperlink" Target="consultantplus://offline/ref=EA4D4DB8AFB01C49DB99776B9DEE4BDB2616109FB9E2CF11CD0D36733E0831AD65871D52F7D99B1117NDG" TargetMode="External"/><Relationship Id="rId47" Type="http://schemas.openxmlformats.org/officeDocument/2006/relationships/hyperlink" Target="consultantplus://offline/ref=EA4D4DB8AFB01C49DB99776B9DEE4BDB2617139BB9E4CF11CD0D36733E10N8G" TargetMode="External"/><Relationship Id="rId50" Type="http://schemas.openxmlformats.org/officeDocument/2006/relationships/hyperlink" Target="consultantplus://offline/ref=EA4D4DB8AFB01C49DB99776B9DEE4BDB2619149DB6E0CF11CD0D36733E0831AD65871D52F7D99B1917NAG" TargetMode="External"/><Relationship Id="rId55" Type="http://schemas.openxmlformats.org/officeDocument/2006/relationships/hyperlink" Target="consultantplus://offline/ref=EA4D4DB8AFB01C49DB9969668B8216D326144E92B5E4C44590526D2E69013BFA22C84410B3D49A107DF77A1CNDG" TargetMode="External"/><Relationship Id="rId63" Type="http://schemas.openxmlformats.org/officeDocument/2006/relationships/theme" Target="theme/theme1.xml"/><Relationship Id="rId7" Type="http://schemas.openxmlformats.org/officeDocument/2006/relationships/hyperlink" Target="consultantplus://offline/ref=EA4D4DB8AFB01C49DB9969668B8216D326144E92B5E4C44590526D2E69013BFA22C84410B3D49A107DF77E1CNAG" TargetMode="External"/><Relationship Id="rId2" Type="http://schemas.microsoft.com/office/2007/relationships/stylesWithEffects" Target="stylesWithEffects.xml"/><Relationship Id="rId16" Type="http://schemas.openxmlformats.org/officeDocument/2006/relationships/hyperlink" Target="consultantplus://offline/ref=EA4D4DB8AFB01C49DB99776B9DEE4BDB251F119EB4E4CF11CD0D36733E0831AD65871D52F7D99B1917N9G" TargetMode="External"/><Relationship Id="rId20" Type="http://schemas.openxmlformats.org/officeDocument/2006/relationships/hyperlink" Target="consultantplus://offline/ref=EA4D4DB8AFB01C49DB99776B9DEE4BDB2616109FB9E2CF11CD0D36733E10N8G" TargetMode="External"/><Relationship Id="rId29" Type="http://schemas.openxmlformats.org/officeDocument/2006/relationships/hyperlink" Target="consultantplus://offline/ref=EA4D4DB8AFB01C49DB9969668B8216D326144E92B4EBC34693526D2E69013BFA12N2G" TargetMode="External"/><Relationship Id="rId41" Type="http://schemas.openxmlformats.org/officeDocument/2006/relationships/hyperlink" Target="consultantplus://offline/ref=EA4D4DB8AFB01C49DB99776B9DEE4BDB251F1096B7E0CF11CD0D36733E0831AD65871D52F7D9981317N5G" TargetMode="External"/><Relationship Id="rId54" Type="http://schemas.openxmlformats.org/officeDocument/2006/relationships/hyperlink" Target="consultantplus://offline/ref=EA4D4DB8AFB01C49DB9969668B8216D326144E92B5E4C44590526D2E69013BFA22C84410B3D49A107DF77A1CNBG"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A4D4DB8AFB01C49DB9969668B8216D326144E92B5E4C44590526D2E69013BFA22C84410B3D49A107DF77E1CN9G" TargetMode="External"/><Relationship Id="rId11" Type="http://schemas.openxmlformats.org/officeDocument/2006/relationships/hyperlink" Target="consultantplus://offline/ref=EA4D4DB8AFB01C49DB9969668B8216D326144E92B5E4C44590526D2E69013BFA22C84410B3D49A107DF77D1CN9G" TargetMode="External"/><Relationship Id="rId24" Type="http://schemas.openxmlformats.org/officeDocument/2006/relationships/hyperlink" Target="consultantplus://offline/ref=EA4D4DB8AFB01C49DB9969668B8216D326144E92B4EBC44091526D2E69013BFA22C84410B3D49A107DF77F1CNEG" TargetMode="External"/><Relationship Id="rId32" Type="http://schemas.openxmlformats.org/officeDocument/2006/relationships/hyperlink" Target="consultantplus://offline/ref=EA4D4DB8AFB01C49DB99776B9DEE4BDB2619149DB6E0CF11CD0D36733E0831AD65871D52F7D99A1917NFG" TargetMode="External"/><Relationship Id="rId37" Type="http://schemas.openxmlformats.org/officeDocument/2006/relationships/hyperlink" Target="consultantplus://offline/ref=EA4D4DB8AFB01C49DB99776B9DEE4BDB2619149DB6E0CF11CD0D36733E0831AD65871D52F7D99B1417NBG" TargetMode="External"/><Relationship Id="rId40" Type="http://schemas.openxmlformats.org/officeDocument/2006/relationships/hyperlink" Target="consultantplus://offline/ref=EA4D4DB8AFB01C49DB9969668B8216D326144E92B4EBC44091526D2E69013BFA22C84410B3D49A107DF77F1CN0G" TargetMode="External"/><Relationship Id="rId45" Type="http://schemas.openxmlformats.org/officeDocument/2006/relationships/hyperlink" Target="consultantplus://offline/ref=EA4D4DB8AFB01C49DB9969668B8216D326144E92B4EBC34693526D2E69013BFA12N2G" TargetMode="External"/><Relationship Id="rId53" Type="http://schemas.openxmlformats.org/officeDocument/2006/relationships/hyperlink" Target="consultantplus://offline/ref=EA4D4DB8AFB01C49DB9969668B8216D326144E92B5E4C44590526D2E69013BFA22C84410B3D49A107DF77A1CN8G" TargetMode="External"/><Relationship Id="rId58" Type="http://schemas.openxmlformats.org/officeDocument/2006/relationships/hyperlink" Target="consultantplus://offline/ref=EA4D4DB8AFB01C49DB9969668B8216D326144E92B5E4C44590526D2E69013BFA22C84410B3D49A107DF77A1CNFG" TargetMode="External"/><Relationship Id="rId5" Type="http://schemas.openxmlformats.org/officeDocument/2006/relationships/hyperlink" Target="consultantplus://offline/ref=EA4D4DB8AFB01C49DB9969668B8216D326144E92B4EBC44091526D2E69013BFA22C84410B3D49A107DF77F1CNCG" TargetMode="External"/><Relationship Id="rId15" Type="http://schemas.openxmlformats.org/officeDocument/2006/relationships/hyperlink" Target="consultantplus://offline/ref=EA4D4DB8AFB01C49DB99776B9DEE4BDB251F1096B7E0CF11CD0D36733E0831AD65871D52F7D99A1517NBG" TargetMode="External"/><Relationship Id="rId23" Type="http://schemas.openxmlformats.org/officeDocument/2006/relationships/hyperlink" Target="consultantplus://offline/ref=EA4D4DB8AFB01C49DB99776B9DEE4BDB26161897B3E3CF11CD0D36733E10N8G" TargetMode="External"/><Relationship Id="rId28" Type="http://schemas.openxmlformats.org/officeDocument/2006/relationships/hyperlink" Target="consultantplus://offline/ref=EA4D4DB8AFB01C49DB9969668B8216D326144E92B5E4C44590526D2E69013BFA22C84410B3D49A107DF77D1CNDG" TargetMode="External"/><Relationship Id="rId36" Type="http://schemas.openxmlformats.org/officeDocument/2006/relationships/hyperlink" Target="consultantplus://offline/ref=EA4D4DB8AFB01C49DB99776B9DEE4BDB2619149DB6E0CF11CD0D36733E0831AD65871D52F7D99B1417NEG" TargetMode="External"/><Relationship Id="rId49" Type="http://schemas.openxmlformats.org/officeDocument/2006/relationships/hyperlink" Target="consultantplus://offline/ref=EA4D4DB8AFB01C49DB99776B9DEE4BDB2616109FB9E2CF11CD0D36733E0831AD65871D52F7D99B1117NDG" TargetMode="External"/><Relationship Id="rId57" Type="http://schemas.openxmlformats.org/officeDocument/2006/relationships/hyperlink" Target="consultantplus://offline/ref=EA4D4DB8AFB01C49DB9969668B8216D326144E92B4EBC44091526D2E69013BFA22C84410B3D49A107DF77E1CNDG" TargetMode="External"/><Relationship Id="rId61" Type="http://schemas.openxmlformats.org/officeDocument/2006/relationships/hyperlink" Target="consultantplus://offline/ref=EA4D4DB8AFB01C49DB99776B9DEE4BDB251F109BB3E7CF11CD0D36733E0831AD65871D56F2D919NEG" TargetMode="External"/><Relationship Id="rId10" Type="http://schemas.openxmlformats.org/officeDocument/2006/relationships/hyperlink" Target="consultantplus://offline/ref=EA4D4DB8AFB01C49DB9969668B8216D326144E92B5E4C44590526D2E69013BFA22C84410B3D49A107DF77E1CN1G" TargetMode="External"/><Relationship Id="rId19" Type="http://schemas.openxmlformats.org/officeDocument/2006/relationships/hyperlink" Target="consultantplus://offline/ref=EA4D4DB8AFB01C49DB99776B9DEE4BDB26191496B8E0CF11CD0D36733E10N8G" TargetMode="External"/><Relationship Id="rId31" Type="http://schemas.openxmlformats.org/officeDocument/2006/relationships/hyperlink" Target="consultantplus://offline/ref=EA4D4DB8AFB01C49DB9969668B8216D326144E92B3E4C04096526D2E69013BFA12N2G" TargetMode="External"/><Relationship Id="rId44" Type="http://schemas.openxmlformats.org/officeDocument/2006/relationships/hyperlink" Target="consultantplus://offline/ref=EA4D4DB8AFB01C49DB99776B9DEE4BDB26191496B8E0CF11CD0D36733E0831AD65871D52F7D99B1117N8G" TargetMode="External"/><Relationship Id="rId52" Type="http://schemas.openxmlformats.org/officeDocument/2006/relationships/hyperlink" Target="consultantplus://offline/ref=EA4D4DB8AFB01C49DB9969668B8216D326144E92B4EBC44091526D2E69013BFA22C84410B3D49A107DF77E1CN8G" TargetMode="External"/><Relationship Id="rId60" Type="http://schemas.openxmlformats.org/officeDocument/2006/relationships/hyperlink" Target="consultantplus://offline/ref=EA4D4DB8AFB01C49DB9969668B8216D326144E92B5E4C44590526D2E69013BFA22C84410B3D49A107DF7791CN9G" TargetMode="External"/><Relationship Id="rId4" Type="http://schemas.openxmlformats.org/officeDocument/2006/relationships/webSettings" Target="webSettings.xml"/><Relationship Id="rId9" Type="http://schemas.openxmlformats.org/officeDocument/2006/relationships/hyperlink" Target="consultantplus://offline/ref=EA4D4DB8AFB01C49DB9969668B8216D326144E92B5E4C44590526D2E69013BFA22C84410B3D49A107DF77E1CNFG" TargetMode="External"/><Relationship Id="rId14" Type="http://schemas.openxmlformats.org/officeDocument/2006/relationships/hyperlink" Target="consultantplus://offline/ref=EA4D4DB8AFB01C49DB99776B9DEE4BDB251F109BB3E7CF11CD0D36733E0831AD65871D54F21DN0G" TargetMode="External"/><Relationship Id="rId22" Type="http://schemas.openxmlformats.org/officeDocument/2006/relationships/hyperlink" Target="consultantplus://offline/ref=EA4D4DB8AFB01C49DB99776B9DEE4BDB2618129EB7E4CF11CD0D36733E10N8G" TargetMode="External"/><Relationship Id="rId27" Type="http://schemas.openxmlformats.org/officeDocument/2006/relationships/hyperlink" Target="consultantplus://offline/ref=EA4D4DB8AFB01C49DB9969668B8216D326144E92B5E1C04492526D2E69013BFA22C84410B3D49A107DF6781CNAG" TargetMode="External"/><Relationship Id="rId30" Type="http://schemas.openxmlformats.org/officeDocument/2006/relationships/hyperlink" Target="consultantplus://offline/ref=EA4D4DB8AFB01C49DB9969668B8216D326144E92B4E5CC4792526D2E69013BFA12N2G" TargetMode="External"/><Relationship Id="rId35" Type="http://schemas.openxmlformats.org/officeDocument/2006/relationships/hyperlink" Target="consultantplus://offline/ref=EA4D4DB8AFB01C49DB99776B9DEE4BDB2619149DB6E0CF11CD0D36733E0831AD65871D52F7D99B1917NAG" TargetMode="External"/><Relationship Id="rId43" Type="http://schemas.openxmlformats.org/officeDocument/2006/relationships/hyperlink" Target="consultantplus://offline/ref=EA4D4DB8AFB01C49DB99776B9DEE4BDB251F109BB3E7CF11CD0D36733E0831AD65871D56F2D919NEG" TargetMode="External"/><Relationship Id="rId48" Type="http://schemas.openxmlformats.org/officeDocument/2006/relationships/hyperlink" Target="consultantplus://offline/ref=EA4D4DB8AFB01C49DB9969668B8216D326144E92B5E4C44590526D2E69013BFA22C84410B3D49A107DF77B1CN1G" TargetMode="External"/><Relationship Id="rId56" Type="http://schemas.openxmlformats.org/officeDocument/2006/relationships/hyperlink" Target="consultantplus://offline/ref=EA4D4DB8AFB01C49DB9969668B8216D326144E92B4EBC44091526D2E69013BFA22C84410B3D49A107DF77E1CNBG" TargetMode="External"/><Relationship Id="rId8" Type="http://schemas.openxmlformats.org/officeDocument/2006/relationships/hyperlink" Target="consultantplus://offline/ref=EA4D4DB8AFB01C49DB9969668B8216D326144E92B5E4C44590526D2E69013BFA22C84410B3D49A107DF77E1CNCG" TargetMode="External"/><Relationship Id="rId51" Type="http://schemas.openxmlformats.org/officeDocument/2006/relationships/hyperlink" Target="consultantplus://offline/ref=EA4D4DB8AFB01C49DB99776B9DEE4BDB2619149DB6E0CF11CD0D36733E0831AD65871D52F7D99B1917NFG" TargetMode="External"/><Relationship Id="rId3" Type="http://schemas.openxmlformats.org/officeDocument/2006/relationships/settings" Target="settings.xml"/><Relationship Id="rId12" Type="http://schemas.openxmlformats.org/officeDocument/2006/relationships/hyperlink" Target="consultantplus://offline/ref=EA4D4DB8AFB01C49DB9969668B8216D326144E92B5E4C44590526D2E69013BFA22C84410B3D49A107DF77D1CN8G" TargetMode="External"/><Relationship Id="rId17" Type="http://schemas.openxmlformats.org/officeDocument/2006/relationships/hyperlink" Target="consultantplus://offline/ref=EA4D4DB8AFB01C49DB99776B9DEE4BDB26161196B5E4CF11CD0D36733E10N8G" TargetMode="External"/><Relationship Id="rId25" Type="http://schemas.openxmlformats.org/officeDocument/2006/relationships/hyperlink" Target="consultantplus://offline/ref=EA4D4DB8AFB01C49DB99776B9DEE4BDB2E191198B0E9921BC5543A7113N9G" TargetMode="External"/><Relationship Id="rId33" Type="http://schemas.openxmlformats.org/officeDocument/2006/relationships/hyperlink" Target="consultantplus://offline/ref=EA4D4DB8AFB01C49DB99776B9DEE4BDB2619149DB6E0CF11CD0D36733E0831AD65871D52F7D9991117N5G" TargetMode="External"/><Relationship Id="rId38" Type="http://schemas.openxmlformats.org/officeDocument/2006/relationships/hyperlink" Target="consultantplus://offline/ref=EA4D4DB8AFB01C49DB99776B9DEE4BDB2619149DB6E0CF11CD0D36733E0831AD65871D52F7D99B1517NFG" TargetMode="External"/><Relationship Id="rId46" Type="http://schemas.openxmlformats.org/officeDocument/2006/relationships/hyperlink" Target="consultantplus://offline/ref=EA4D4DB8AFB01C49DB9969668B8216D326144E92B5E4C44590526D2E69013BFA22C84410B3D49A107DF77D1CNFG" TargetMode="External"/><Relationship Id="rId59" Type="http://schemas.openxmlformats.org/officeDocument/2006/relationships/hyperlink" Target="consultantplus://offline/ref=EA4D4DB8AFB01C49DB9969668B8216D326144E92B5E4C44590526D2E69013BFA22C84410B3D49A107DF77A1CN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13268</Words>
  <Characters>75629</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1</cp:lastModifiedBy>
  <cp:revision>2</cp:revision>
  <dcterms:created xsi:type="dcterms:W3CDTF">2017-02-08T14:09:00Z</dcterms:created>
  <dcterms:modified xsi:type="dcterms:W3CDTF">2017-02-08T14:09:00Z</dcterms:modified>
</cp:coreProperties>
</file>