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B82157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рассмотрения и оценки заявок 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1370A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B82157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1370A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22</w:t>
      </w:r>
      <w:r w:rsidR="00347CC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.11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347CC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7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объекта закупки:</w:t>
      </w:r>
    </w:p>
    <w:p w:rsidR="00347CCF" w:rsidRPr="00A7029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029F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A7029F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контракта,</w:t>
      </w:r>
      <w:r w:rsidRPr="00A70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029F">
        <w:rPr>
          <w:rFonts w:ascii="Times New Roman" w:hAnsi="Times New Roman" w:cs="Times New Roman"/>
          <w:bCs/>
          <w:sz w:val="24"/>
          <w:szCs w:val="24"/>
        </w:rPr>
        <w:t xml:space="preserve">способ закупки - открытый конкурс.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«Псковавтодор»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7029F">
        <w:rPr>
          <w:rFonts w:ascii="Times New Roman" w:hAnsi="Times New Roman" w:cs="Times New Roman"/>
          <w:b/>
          <w:sz w:val="24"/>
          <w:szCs w:val="24"/>
        </w:rPr>
        <w:t>Лот №1.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A7029F">
        <w:rPr>
          <w:rFonts w:ascii="Times New Roman" w:hAnsi="Times New Roman" w:cs="Times New Roman"/>
          <w:sz w:val="24"/>
          <w:szCs w:val="24"/>
        </w:rPr>
        <w:t>существления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029F">
        <w:rPr>
          <w:rFonts w:ascii="Times New Roman" w:hAnsi="Times New Roman" w:cs="Times New Roman"/>
          <w:sz w:val="24"/>
          <w:szCs w:val="24"/>
        </w:rPr>
        <w:t xml:space="preserve">банковского сопровождения контракта, </w:t>
      </w:r>
      <w:proofErr w:type="gramStart"/>
      <w:r w:rsidRPr="00A7029F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</w:t>
      </w:r>
      <w:proofErr w:type="gramEnd"/>
      <w:r w:rsidRPr="00A702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проведении банком, привлеченным заказчиком, мониторинга расчетов в рамках исполнения контракта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347CCF" w:rsidRPr="00B948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8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1370A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2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1370AC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1.201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Default="001370A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="00347CCF" w:rsidRPr="00565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Председатель комиссии: </w:t>
      </w:r>
    </w:p>
    <w:p w:rsidR="00347CCF" w:rsidRPr="0010567D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Лукин А.В.</w:t>
      </w:r>
      <w:r w:rsidRPr="001056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Член комиссии: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Ходов В.В.</w:t>
      </w:r>
    </w:p>
    <w:p w:rsidR="00347CCF" w:rsidRPr="00A356DD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Демченок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Т.Л.</w:t>
      </w:r>
    </w:p>
    <w:p w:rsidR="00902CB7" w:rsidRPr="00902CB7" w:rsidRDefault="00902CB7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Повжик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О.Г.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347CCF" w:rsidRPr="0010567D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Петрова М.С.</w:t>
      </w:r>
    </w:p>
    <w:p w:rsidR="00D42204" w:rsidRDefault="001370AC" w:rsidP="00347CCF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080758"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Процедура вскрытия конвертов </w:t>
      </w:r>
      <w:proofErr w:type="gramStart"/>
      <w:r w:rsidR="00080758"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заявками на участие в открытом конкурсе</w:t>
      </w:r>
      <w:r w:rsidR="00856A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080758"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 w:rsidR="001862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0758"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</w:t>
      </w:r>
      <w:r w:rsidR="001862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0758"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с заявками</w:t>
      </w:r>
      <w:r w:rsidR="001862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0758"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участие</w:t>
      </w:r>
      <w:proofErr w:type="gramEnd"/>
      <w:r w:rsidR="001862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0758"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конкурсе проведена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080758"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47CCF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080758"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347CCF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080758"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080758"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:00 (по местному времени) </w:t>
      </w:r>
    </w:p>
    <w:p w:rsidR="00955EED" w:rsidRPr="00955EED" w:rsidRDefault="001370AC" w:rsidP="00347CCF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955EED" w:rsidRPr="00955EE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55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5EED" w:rsidRPr="00955E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Процедура рассмотрения и оценки заявок на участие в открытом конкурсе</w:t>
      </w:r>
    </w:p>
    <w:p w:rsidR="00955EED" w:rsidRDefault="00955EED" w:rsidP="00347CCF">
      <w:pPr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рассмотрения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оценки </w:t>
      </w: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открытом конкурсе </w:t>
      </w:r>
      <w:r w:rsidRPr="0082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проведена</w:t>
      </w:r>
      <w:r w:rsidR="00347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370AC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822C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47CCF">
        <w:rPr>
          <w:rFonts w:ascii="Times New Roman" w:eastAsia="Times New Roman" w:hAnsi="Times New Roman" w:cs="Times New Roman"/>
          <w:sz w:val="24"/>
          <w:szCs w:val="24"/>
          <w:lang w:eastAsia="ru-RU"/>
        </w:rPr>
        <w:t>11.2017</w:t>
      </w:r>
    </w:p>
    <w:p w:rsidR="00347CCF" w:rsidRDefault="001370AC" w:rsidP="001370AC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080758"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5A340D" w:rsidRPr="008B066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Решение комиссии</w:t>
      </w:r>
      <w:r w:rsidR="005A340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о рассмотрении заявок</w:t>
      </w:r>
    </w:p>
    <w:p w:rsidR="00347CCF" w:rsidRPr="00347CCF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7CCF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347CCF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Pr="00347CC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347CCF" w:rsidRPr="00C82021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 w:rsidRPr="00C82021">
        <w:rPr>
          <w:rFonts w:ascii="Times New Roman" w:hAnsi="Times New Roman" w:cs="Times New Roman"/>
          <w:bCs/>
          <w:sz w:val="24"/>
          <w:szCs w:val="24"/>
        </w:rPr>
        <w:t>5</w:t>
      </w:r>
      <w:r w:rsidR="00C82021" w:rsidRPr="00C82021">
        <w:rPr>
          <w:rFonts w:ascii="Times New Roman" w:hAnsi="Times New Roman" w:cs="Times New Roman"/>
          <w:bCs/>
          <w:sz w:val="24"/>
          <w:szCs w:val="24"/>
        </w:rPr>
        <w:t>7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«СБЕРБАНК», 117997, г</w:t>
      </w:r>
      <w:proofErr w:type="gramStart"/>
      <w:r w:rsidRPr="00C82021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C82021">
        <w:rPr>
          <w:rFonts w:ascii="Times New Roman" w:hAnsi="Times New Roman" w:cs="Times New Roman"/>
          <w:sz w:val="24"/>
          <w:szCs w:val="24"/>
        </w:rPr>
        <w:t>осква, ул. Вавиловых, д.19.</w:t>
      </w:r>
    </w:p>
    <w:p w:rsidR="00347CCF" w:rsidRPr="00347CCF" w:rsidRDefault="00347CCF" w:rsidP="00347CC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2021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участника заявки участника – единогласно.</w:t>
      </w:r>
    </w:p>
    <w:p w:rsidR="00FA394D" w:rsidRDefault="00FA394D" w:rsidP="00835764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761" w:type="pct"/>
        <w:tblCellSpacing w:w="15" w:type="dxa"/>
        <w:tblInd w:w="486" w:type="dxa"/>
        <w:tblBorders>
          <w:top w:val="single" w:sz="6" w:space="0" w:color="000000"/>
          <w:lef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2"/>
        <w:gridCol w:w="4023"/>
        <w:gridCol w:w="2780"/>
        <w:gridCol w:w="2042"/>
      </w:tblGrid>
      <w:tr w:rsidR="001A2F0E" w:rsidRPr="001A2F0E" w:rsidTr="00FA78FB">
        <w:trPr>
          <w:tblCellSpacing w:w="15" w:type="dxa"/>
        </w:trPr>
        <w:tc>
          <w:tcPr>
            <w:tcW w:w="416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A2F0E" w:rsidRPr="00536D0C" w:rsidRDefault="001A2F0E" w:rsidP="00536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2059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A2F0E" w:rsidRPr="00536D0C" w:rsidRDefault="001A2F0E" w:rsidP="001A2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(для юридического лица), фамилия, имя, отчество (для физического лица) участника размещения заказа </w:t>
            </w:r>
          </w:p>
        </w:tc>
        <w:tc>
          <w:tcPr>
            <w:tcW w:w="1418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A2F0E" w:rsidRPr="00536D0C" w:rsidRDefault="001A2F0E" w:rsidP="001A2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Почтовый адрес и контактная информация</w:t>
            </w:r>
          </w:p>
        </w:tc>
        <w:tc>
          <w:tcPr>
            <w:tcW w:w="1030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A2F0E" w:rsidRPr="00536D0C" w:rsidRDefault="001A2F0E" w:rsidP="001A2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комиссии</w:t>
            </w:r>
          </w:p>
        </w:tc>
      </w:tr>
      <w:tr w:rsidR="00153288" w:rsidRPr="001A2F0E" w:rsidTr="00153288">
        <w:trPr>
          <w:tblCellSpacing w:w="15" w:type="dxa"/>
        </w:trPr>
        <w:tc>
          <w:tcPr>
            <w:tcW w:w="416" w:type="pct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3288" w:rsidRPr="00536D0C" w:rsidRDefault="00153288" w:rsidP="00153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59" w:type="pct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53288" w:rsidRPr="00153288" w:rsidRDefault="00153288" w:rsidP="00153288">
            <w:pPr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153288">
              <w:rPr>
                <w:rFonts w:ascii="Times New Roman" w:hAnsi="Times New Roman" w:cs="Times New Roman"/>
                <w:sz w:val="24"/>
              </w:rPr>
              <w:t>ПАО «СБЕРБАНК»</w:t>
            </w:r>
          </w:p>
          <w:p w:rsidR="00153288" w:rsidRPr="00153288" w:rsidRDefault="00153288" w:rsidP="00153288">
            <w:pPr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153288">
              <w:rPr>
                <w:rFonts w:ascii="Times New Roman" w:hAnsi="Times New Roman" w:cs="Times New Roman"/>
                <w:sz w:val="24"/>
              </w:rPr>
              <w:t>ИНН: 7707083893</w:t>
            </w:r>
          </w:p>
          <w:p w:rsidR="00153288" w:rsidRPr="00153288" w:rsidRDefault="00153288" w:rsidP="00153288">
            <w:pPr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153288">
              <w:rPr>
                <w:rFonts w:ascii="Times New Roman" w:hAnsi="Times New Roman" w:cs="Times New Roman"/>
                <w:sz w:val="24"/>
              </w:rPr>
              <w:t>КПП: 775001001</w:t>
            </w:r>
          </w:p>
        </w:tc>
        <w:tc>
          <w:tcPr>
            <w:tcW w:w="1418" w:type="pct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53288" w:rsidRPr="00153288" w:rsidRDefault="00153288" w:rsidP="00153288">
            <w:pPr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153288">
              <w:rPr>
                <w:rFonts w:ascii="Times New Roman" w:hAnsi="Times New Roman" w:cs="Times New Roman"/>
                <w:sz w:val="24"/>
              </w:rPr>
              <w:t>117997, г</w:t>
            </w:r>
            <w:proofErr w:type="gramStart"/>
            <w:r w:rsidRPr="00153288"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 w:rsidRPr="00153288">
              <w:rPr>
                <w:rFonts w:ascii="Times New Roman" w:hAnsi="Times New Roman" w:cs="Times New Roman"/>
                <w:sz w:val="24"/>
              </w:rPr>
              <w:t>осква, ул. Вавиловых, д.19</w:t>
            </w:r>
          </w:p>
        </w:tc>
        <w:tc>
          <w:tcPr>
            <w:tcW w:w="1030" w:type="pct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3288" w:rsidRPr="00536D0C" w:rsidRDefault="00153288" w:rsidP="00153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536D0C" w:rsidRPr="008B0662" w:rsidRDefault="00536D0C" w:rsidP="00153288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9. </w:t>
      </w:r>
      <w:r w:rsidRPr="008B066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Решение комиссии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об оценке заявок</w:t>
      </w:r>
    </w:p>
    <w:p w:rsidR="00536D0C" w:rsidRPr="00D242D9" w:rsidRDefault="00536D0C" w:rsidP="001532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9.1.</w:t>
      </w:r>
      <w:r w:rsidRPr="00D242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ОЦЕНКИ ЗАЯВОК НА УЧАСТИЕ В КОНКУРСЕ</w:t>
      </w:r>
    </w:p>
    <w:p w:rsidR="00835764" w:rsidRDefault="00263D4F" w:rsidP="001532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3D4F">
        <w:rPr>
          <w:rFonts w:ascii="Times New Roman" w:hAnsi="Times New Roman" w:cs="Times New Roman"/>
          <w:sz w:val="24"/>
          <w:szCs w:val="24"/>
        </w:rPr>
        <w:lastRenderedPageBreak/>
        <w:t>Оценка заявок производится на основании критериев оценки, их содержания и значимости, установле</w:t>
      </w:r>
      <w:r w:rsidR="00153288">
        <w:rPr>
          <w:rFonts w:ascii="Times New Roman" w:hAnsi="Times New Roman" w:cs="Times New Roman"/>
          <w:sz w:val="24"/>
          <w:szCs w:val="24"/>
        </w:rPr>
        <w:t>нных в конкурсной документации.</w:t>
      </w:r>
    </w:p>
    <w:tbl>
      <w:tblPr>
        <w:tblStyle w:val="ab"/>
        <w:tblW w:w="5000" w:type="pct"/>
        <w:tblLook w:val="04A0"/>
      </w:tblPr>
      <w:tblGrid>
        <w:gridCol w:w="3187"/>
        <w:gridCol w:w="2019"/>
        <w:gridCol w:w="5074"/>
      </w:tblGrid>
      <w:tr w:rsidR="00640E81" w:rsidRPr="00403AC5" w:rsidTr="00F6168A">
        <w:tc>
          <w:tcPr>
            <w:tcW w:w="5000" w:type="pct"/>
            <w:gridSpan w:val="3"/>
          </w:tcPr>
          <w:p w:rsidR="00640E81" w:rsidRPr="00403AC5" w:rsidRDefault="00905817" w:rsidP="009058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Критерии</w:t>
            </w:r>
            <w:r w:rsidR="00640E81" w:rsidRPr="00403AC5">
              <w:rPr>
                <w:rFonts w:ascii="Times New Roman" w:eastAsia="Times New Roman" w:hAnsi="Times New Roman" w:cs="Times New Roman"/>
                <w:lang w:eastAsia="ru-RU"/>
              </w:rPr>
              <w:t xml:space="preserve"> оценки</w:t>
            </w:r>
          </w:p>
        </w:tc>
      </w:tr>
      <w:tr w:rsidR="00905817" w:rsidRPr="00403AC5" w:rsidTr="00F6168A">
        <w:tc>
          <w:tcPr>
            <w:tcW w:w="1550" w:type="pct"/>
            <w:vAlign w:val="center"/>
          </w:tcPr>
          <w:p w:rsidR="00905817" w:rsidRPr="00905817" w:rsidRDefault="00905817" w:rsidP="0090581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2" w:type="pct"/>
            <w:vAlign w:val="center"/>
          </w:tcPr>
          <w:p w:rsidR="00905817" w:rsidRPr="00905817" w:rsidRDefault="00905817" w:rsidP="0090581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>65%</w:t>
            </w:r>
            <w:r w:rsidRPr="0090581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 xml:space="preserve"> 0,65</w:t>
            </w:r>
          </w:p>
        </w:tc>
        <w:tc>
          <w:tcPr>
            <w:tcW w:w="2468" w:type="pct"/>
          </w:tcPr>
          <w:p w:rsidR="00905817" w:rsidRPr="00905817" w:rsidRDefault="00905817" w:rsidP="0090581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>количество заключенных контрактов содержащих условия о банковском сопровождении.</w:t>
            </w:r>
          </w:p>
          <w:p w:rsidR="00905817" w:rsidRPr="00905817" w:rsidRDefault="00905817" w:rsidP="0090581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 xml:space="preserve">Данная информация подтверждается копиями контрактов и выпиской из реестра контрактов размещенных на сайте: </w:t>
            </w:r>
            <w:hyperlink r:id="rId9" w:history="1">
              <w:r w:rsidRPr="00905817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www</w:t>
              </w:r>
              <w:r w:rsidRPr="00905817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905817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zakupki</w:t>
              </w:r>
              <w:proofErr w:type="spellEnd"/>
              <w:r w:rsidRPr="00905817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905817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gov</w:t>
              </w:r>
              <w:proofErr w:type="spellEnd"/>
              <w:r w:rsidRPr="00905817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905817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ru</w:t>
              </w:r>
              <w:proofErr w:type="spellEnd"/>
            </w:hyperlink>
            <w:r w:rsidRPr="00905817">
              <w:rPr>
                <w:rFonts w:ascii="Times New Roman" w:hAnsi="Times New Roman" w:cs="Times New Roman"/>
                <w:sz w:val="20"/>
                <w:szCs w:val="16"/>
              </w:rPr>
              <w:t xml:space="preserve">  Максимальное значение показателя в баллах 100</w:t>
            </w:r>
          </w:p>
        </w:tc>
      </w:tr>
      <w:tr w:rsidR="00905817" w:rsidRPr="00403AC5" w:rsidTr="00F6168A">
        <w:trPr>
          <w:trHeight w:val="606"/>
        </w:trPr>
        <w:tc>
          <w:tcPr>
            <w:tcW w:w="1550" w:type="pct"/>
            <w:vAlign w:val="center"/>
          </w:tcPr>
          <w:p w:rsidR="00905817" w:rsidRPr="00905817" w:rsidRDefault="00905817" w:rsidP="0090581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  <w:tc>
          <w:tcPr>
            <w:tcW w:w="982" w:type="pct"/>
            <w:vAlign w:val="center"/>
          </w:tcPr>
          <w:p w:rsidR="00905817" w:rsidRPr="00905817" w:rsidRDefault="00905817" w:rsidP="0090581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>35%</w:t>
            </w:r>
            <w:r w:rsidRPr="0090581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 xml:space="preserve"> 0,35</w:t>
            </w:r>
          </w:p>
        </w:tc>
        <w:tc>
          <w:tcPr>
            <w:tcW w:w="2468" w:type="pct"/>
          </w:tcPr>
          <w:p w:rsidR="00596AC2" w:rsidRPr="00596AC2" w:rsidRDefault="00596AC2" w:rsidP="00596AC2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6AC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Участник размещения заказа приводит информацию о рейтинге </w:t>
            </w:r>
            <w:r w:rsidRPr="00596AC2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  <w:t>кредитоспособности банка</w:t>
            </w:r>
            <w:r w:rsidRPr="00596AC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соответствии с рейтингом </w:t>
            </w:r>
            <w:r w:rsidRPr="00596AC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банков агентства </w:t>
            </w:r>
            <w:proofErr w:type="spellStart"/>
            <w:r w:rsidRPr="00596AC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Moody's</w:t>
            </w:r>
            <w:proofErr w:type="spellEnd"/>
            <w:r w:rsidRPr="00596AC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России</w:t>
            </w:r>
            <w:r w:rsidRPr="00596AC2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596AC2" w:rsidRPr="00596AC2" w:rsidRDefault="00596AC2" w:rsidP="00596A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AC2">
              <w:rPr>
                <w:rFonts w:ascii="Times New Roman" w:eastAsia="Calibri" w:hAnsi="Times New Roman" w:cs="Times New Roman"/>
                <w:sz w:val="20"/>
                <w:szCs w:val="20"/>
              </w:rPr>
              <w:t>Данная информация подтверждается копией свидетельства, подтверждающего присвоение рейтинга</w:t>
            </w:r>
          </w:p>
          <w:p w:rsidR="00905817" w:rsidRPr="00905817" w:rsidRDefault="00905817" w:rsidP="00596AC2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905817"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E633AB" w:rsidRPr="00403AC5" w:rsidTr="00F6168A">
        <w:trPr>
          <w:trHeight w:val="3349"/>
        </w:trPr>
        <w:tc>
          <w:tcPr>
            <w:tcW w:w="5000" w:type="pct"/>
            <w:gridSpan w:val="3"/>
            <w:hideMark/>
          </w:tcPr>
          <w:p w:rsidR="00E633AB" w:rsidRPr="00E633AB" w:rsidRDefault="00E633AB" w:rsidP="00E633AB">
            <w:pPr>
              <w:jc w:val="both"/>
              <w:rPr>
                <w:rFonts w:ascii="Times New Roman" w:eastAsia="Arial" w:hAnsi="Times New Roman" w:cs="Times New Roman"/>
              </w:rPr>
            </w:pPr>
            <w:r w:rsidRPr="00E633AB">
              <w:rPr>
                <w:rFonts w:ascii="Times New Roman" w:eastAsia="Arial" w:hAnsi="Times New Roman" w:cs="Times New Roman"/>
              </w:rPr>
              <w:t>Порядок оценки заявок по критерию:</w:t>
            </w:r>
          </w:p>
          <w:p w:rsidR="00905817" w:rsidRPr="00905817" w:rsidRDefault="00905817" w:rsidP="00905817">
            <w:pPr>
              <w:widowControl w:val="0"/>
              <w:autoSpaceDE w:val="0"/>
              <w:ind w:firstLine="709"/>
              <w:jc w:val="center"/>
              <w:outlineLvl w:val="2"/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</w:rPr>
            </w:pPr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КБ</w:t>
            </w:r>
            <w:proofErr w:type="spellStart"/>
            <w:proofErr w:type="gramStart"/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spellEnd"/>
            <w:proofErr w:type="gramEnd"/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 xml:space="preserve"> = 0,65</w:t>
            </w:r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proofErr w:type="spellStart"/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spellEnd"/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+0,35</w:t>
            </w:r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proofErr w:type="spellStart"/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spellEnd"/>
          </w:p>
          <w:p w:rsidR="00905817" w:rsidRPr="00905817" w:rsidRDefault="00905817" w:rsidP="0090581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 w:rsidRPr="00905817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где:</w:t>
            </w:r>
          </w:p>
          <w:p w:rsidR="00905817" w:rsidRPr="00905817" w:rsidRDefault="00905817" w:rsidP="0090581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proofErr w:type="spellStart"/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spellEnd"/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</w:t>
            </w:r>
            <w:r w:rsidRPr="00905817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proofErr w:type="spellStart"/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proofErr w:type="spellEnd"/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 w:rsidRPr="00905817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Опыт участника по успешному оказанию услуг сопоставимого характера и объема»;</w:t>
            </w:r>
          </w:p>
          <w:p w:rsidR="00905817" w:rsidRPr="00905817" w:rsidRDefault="00905817" w:rsidP="00905817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0,65 - коэффициент значимости показателя «Опыт участника по успешному оказанию услуг сопоставимого характера и объема»;</w:t>
            </w:r>
          </w:p>
          <w:p w:rsidR="00905817" w:rsidRPr="00905817" w:rsidRDefault="00905817" w:rsidP="0090581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proofErr w:type="spellStart"/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spellEnd"/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- </w:t>
            </w:r>
            <w:r w:rsidRPr="00905817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proofErr w:type="spellStart"/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proofErr w:type="spellEnd"/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 w:rsidRPr="00905817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закупки»;</w:t>
            </w:r>
          </w:p>
          <w:p w:rsidR="00905817" w:rsidRPr="00905817" w:rsidRDefault="00905817" w:rsidP="00905817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0,35 - коэффициент значимости показателя «Деловая репутация участника закупки»;</w:t>
            </w:r>
          </w:p>
          <w:p w:rsidR="00905817" w:rsidRPr="00905817" w:rsidRDefault="00905817" w:rsidP="0090581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Предметом оценки по показателю «Опыт участника по успешному оказанию услуг сопоставимого характера и объема» является количество заключенных контрактов содержащих условия о банковском сопровождении. </w:t>
            </w:r>
            <w:r w:rsidRPr="00905817"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В качестве подтверждения 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количества заключенных контрактов содержащих условия о банковском сопровождении</w:t>
            </w:r>
            <w:r w:rsidRPr="00905817"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 предоставляет выписки из реестра заключенных контрактов размещенных в Единой информационной системе </w:t>
            </w:r>
            <w:hyperlink r:id="rId10" w:history="1">
              <w:r w:rsidRPr="00905817">
                <w:rPr>
                  <w:rStyle w:val="aa"/>
                  <w:rFonts w:ascii="Times New Roman" w:eastAsia="Arial" w:hAnsi="Times New Roman"/>
                  <w:sz w:val="20"/>
                  <w:szCs w:val="28"/>
                  <w:lang w:val="en-US"/>
                </w:rPr>
                <w:t>www</w:t>
              </w:r>
              <w:r w:rsidRPr="00905817">
                <w:rPr>
                  <w:rStyle w:val="aa"/>
                  <w:rFonts w:ascii="Times New Roman" w:eastAsia="Arial" w:hAnsi="Times New Roman"/>
                  <w:sz w:val="20"/>
                  <w:szCs w:val="28"/>
                </w:rPr>
                <w:t>.</w:t>
              </w:r>
              <w:proofErr w:type="spellStart"/>
              <w:r w:rsidRPr="00905817">
                <w:rPr>
                  <w:rStyle w:val="aa"/>
                  <w:rFonts w:ascii="Times New Roman" w:eastAsia="Arial" w:hAnsi="Times New Roman"/>
                  <w:sz w:val="20"/>
                  <w:szCs w:val="28"/>
                  <w:lang w:val="en-US"/>
                </w:rPr>
                <w:t>zakupki</w:t>
              </w:r>
              <w:proofErr w:type="spellEnd"/>
              <w:r w:rsidRPr="00905817">
                <w:rPr>
                  <w:rStyle w:val="aa"/>
                  <w:rFonts w:ascii="Times New Roman" w:eastAsia="Arial" w:hAnsi="Times New Roman"/>
                  <w:sz w:val="20"/>
                  <w:szCs w:val="28"/>
                </w:rPr>
                <w:t>.</w:t>
              </w:r>
              <w:proofErr w:type="spellStart"/>
              <w:r w:rsidRPr="00905817">
                <w:rPr>
                  <w:rStyle w:val="aa"/>
                  <w:rFonts w:ascii="Times New Roman" w:eastAsia="Arial" w:hAnsi="Times New Roman"/>
                  <w:sz w:val="20"/>
                  <w:szCs w:val="28"/>
                  <w:lang w:val="en-US"/>
                </w:rPr>
                <w:t>gov</w:t>
              </w:r>
              <w:proofErr w:type="spellEnd"/>
              <w:r w:rsidRPr="00905817">
                <w:rPr>
                  <w:rStyle w:val="aa"/>
                  <w:rFonts w:ascii="Times New Roman" w:eastAsia="Arial" w:hAnsi="Times New Roman"/>
                  <w:sz w:val="20"/>
                  <w:szCs w:val="28"/>
                </w:rPr>
                <w:t>.</w:t>
              </w:r>
              <w:proofErr w:type="spellStart"/>
              <w:r w:rsidRPr="00905817">
                <w:rPr>
                  <w:rStyle w:val="aa"/>
                  <w:rFonts w:ascii="Times New Roman" w:eastAsia="Arial" w:hAnsi="Times New Roman"/>
                  <w:sz w:val="20"/>
                  <w:szCs w:val="28"/>
                  <w:lang w:val="en-US"/>
                </w:rPr>
                <w:t>ru</w:t>
              </w:r>
              <w:proofErr w:type="spellEnd"/>
            </w:hyperlink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. </w:t>
            </w:r>
          </w:p>
          <w:p w:rsidR="00905817" w:rsidRPr="00905817" w:rsidRDefault="00905817" w:rsidP="0090581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905817" w:rsidRPr="00905817" w:rsidRDefault="00905817" w:rsidP="00905817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proofErr w:type="spellStart"/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spellEnd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 = (</w:t>
            </w:r>
            <w:proofErr w:type="spellStart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 / К </w:t>
            </w:r>
            <w:proofErr w:type="spellStart"/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) х100, </w:t>
            </w:r>
          </w:p>
          <w:p w:rsidR="00905817" w:rsidRPr="00905817" w:rsidRDefault="00905817" w:rsidP="0090581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905817" w:rsidRPr="00905817" w:rsidRDefault="00905817" w:rsidP="0090581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Start"/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proofErr w:type="gramEnd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 - количество заключенных контрактов содержащих условия о банковском сопровождении за 2015 – 2017 год, заявки </w:t>
            </w:r>
            <w:proofErr w:type="spellStart"/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proofErr w:type="spellEnd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;</w:t>
            </w:r>
          </w:p>
          <w:p w:rsidR="00905817" w:rsidRPr="00905817" w:rsidRDefault="00905817" w:rsidP="0090581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proofErr w:type="gramStart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End"/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 - наибольший количество заключенных контрактов содержащих условия о банковском сопровождении за 2015 – 2017 год.</w:t>
            </w:r>
          </w:p>
          <w:p w:rsidR="00905817" w:rsidRPr="00905817" w:rsidRDefault="00905817" w:rsidP="0090581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Предметом оценки по показателю «</w:t>
            </w:r>
            <w:r w:rsidRPr="00905817"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Деловая репутация участника закупки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» являются:</w:t>
            </w:r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 w:rsidRPr="00905817"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 w:rsidRPr="0090581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8"/>
              </w:rPr>
              <w:t xml:space="preserve"> 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в соответствии с рейтингом «Эксперт РА».</w:t>
            </w:r>
          </w:p>
          <w:p w:rsidR="00905817" w:rsidRPr="00905817" w:rsidRDefault="00905817" w:rsidP="0090581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«Деловая репутация участника закупки», </w:t>
            </w:r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proofErr w:type="spellStart"/>
            <w:r w:rsidRPr="00905817"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spellEnd"/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: </w:t>
            </w:r>
          </w:p>
          <w:p w:rsidR="00905817" w:rsidRPr="00905817" w:rsidRDefault="00905817" w:rsidP="0090581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905817" w:rsidRPr="00905817" w:rsidRDefault="00905817" w:rsidP="0090581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>C</w:t>
            </w:r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 w:rsidRPr="00905817"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</w:rPr>
              <w:t>i</w:t>
            </w:r>
            <w:r w:rsidRPr="00905817"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– значение в баллах (среднее арифметическое оценок в баллах всех членов конкурсной комиссии), присуждаемое комиссией заявке участника конкурса по Значению показателя;</w:t>
            </w:r>
          </w:p>
          <w:p w:rsidR="00905817" w:rsidRPr="00905817" w:rsidRDefault="00905817" w:rsidP="0090581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показателей: </w:t>
            </w:r>
            <w:r w:rsidRPr="00905817"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.</w:t>
            </w:r>
          </w:p>
          <w:p w:rsidR="00905817" w:rsidRPr="00905817" w:rsidRDefault="00905817" w:rsidP="0090581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В качестве подтверждения </w:t>
            </w:r>
            <w:r w:rsidRPr="00905817"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r w:rsidRPr="00905817">
              <w:rPr>
                <w:rFonts w:ascii="Times New Roman" w:eastAsia="Arial" w:hAnsi="Times New Roman" w:cs="Times New Roman"/>
                <w:sz w:val="20"/>
                <w:szCs w:val="28"/>
              </w:rPr>
              <w:t>участник закупки предоставляет копию свидетельства, подтверждающего присвоение рейтинга.</w:t>
            </w:r>
          </w:p>
          <w:p w:rsidR="00905817" w:rsidRPr="00905817" w:rsidRDefault="00905817" w:rsidP="0090581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показателя присваивается </w:t>
            </w:r>
            <w:proofErr w:type="spellStart"/>
            <w:r w:rsidRPr="00905817">
              <w:rPr>
                <w:rFonts w:ascii="Times New Roman" w:hAnsi="Times New Roman" w:cs="Times New Roman"/>
                <w:b/>
                <w:i/>
                <w:sz w:val="20"/>
                <w:szCs w:val="28"/>
                <w:lang w:val="en-US"/>
              </w:rPr>
              <w:t>i</w:t>
            </w:r>
            <w:proofErr w:type="spellEnd"/>
            <w:r w:rsidRPr="00905817"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-</w:t>
            </w:r>
            <w:r w:rsidRPr="00905817">
              <w:rPr>
                <w:rFonts w:ascii="Times New Roman" w:hAnsi="Times New Roman" w:cs="Times New Roman"/>
                <w:sz w:val="20"/>
                <w:szCs w:val="28"/>
              </w:rPr>
              <w:t>ой заявке по следующей шкале оценки: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039"/>
              <w:gridCol w:w="4394"/>
            </w:tblGrid>
            <w:tr w:rsidR="00596AC2" w:rsidRPr="00596AC2" w:rsidTr="00596AC2">
              <w:trPr>
                <w:jc w:val="center"/>
              </w:trPr>
              <w:tc>
                <w:tcPr>
                  <w:tcW w:w="4039" w:type="dxa"/>
                  <w:vAlign w:val="center"/>
                </w:tcPr>
                <w:p w:rsidR="00596AC2" w:rsidRPr="00596AC2" w:rsidRDefault="00596AC2" w:rsidP="00596AC2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8"/>
                    </w:rPr>
                  </w:pPr>
                  <w:proofErr w:type="gramStart"/>
                  <w:r w:rsidRPr="00596AC2">
                    <w:rPr>
                      <w:rFonts w:ascii="Times New Roman" w:eastAsia="Calibri" w:hAnsi="Times New Roman" w:cs="Times New Roman"/>
                      <w:sz w:val="20"/>
                      <w:szCs w:val="28"/>
                    </w:rPr>
                    <w:t>Рейтинг</w:t>
                  </w:r>
                  <w:proofErr w:type="gramEnd"/>
                  <w:r w:rsidRPr="00596AC2">
                    <w:rPr>
                      <w:rFonts w:ascii="Times New Roman" w:eastAsia="Calibri" w:hAnsi="Times New Roman" w:cs="Times New Roman"/>
                      <w:sz w:val="20"/>
                      <w:szCs w:val="28"/>
                    </w:rPr>
                    <w:t xml:space="preserve"> присвоенный банку – участнику закупки</w:t>
                  </w:r>
                </w:p>
              </w:tc>
              <w:tc>
                <w:tcPr>
                  <w:tcW w:w="4394" w:type="dxa"/>
                  <w:vAlign w:val="center"/>
                </w:tcPr>
                <w:p w:rsidR="00596AC2" w:rsidRPr="00596AC2" w:rsidRDefault="00596AC2" w:rsidP="00596AC2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8"/>
                    </w:rPr>
                  </w:pPr>
                  <w:r w:rsidRPr="00596AC2">
                    <w:rPr>
                      <w:rFonts w:ascii="Times New Roman" w:eastAsia="Calibri" w:hAnsi="Times New Roman" w:cs="Times New Roman"/>
                      <w:sz w:val="20"/>
                      <w:szCs w:val="28"/>
                    </w:rPr>
                    <w:t>Количество баллов</w:t>
                  </w:r>
                </w:p>
              </w:tc>
            </w:tr>
            <w:tr w:rsidR="00596AC2" w:rsidRPr="00596AC2" w:rsidTr="00596AC2">
              <w:trPr>
                <w:jc w:val="center"/>
              </w:trPr>
              <w:tc>
                <w:tcPr>
                  <w:tcW w:w="4039" w:type="dxa"/>
                </w:tcPr>
                <w:p w:rsidR="00596AC2" w:rsidRPr="00596AC2" w:rsidRDefault="00596AC2" w:rsidP="00596AC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8"/>
                    </w:rPr>
                  </w:pPr>
                  <w:r w:rsidRPr="00596AC2">
                    <w:rPr>
                      <w:rFonts w:ascii="Times New Roman" w:eastAsia="Calibri" w:hAnsi="Times New Roman" w:cs="Times New Roman"/>
                      <w:sz w:val="20"/>
                      <w:szCs w:val="28"/>
                    </w:rPr>
                    <w:t>Отсутствие информации о рейтинге</w:t>
                  </w:r>
                </w:p>
              </w:tc>
              <w:tc>
                <w:tcPr>
                  <w:tcW w:w="4394" w:type="dxa"/>
                </w:tcPr>
                <w:p w:rsidR="00596AC2" w:rsidRPr="00596AC2" w:rsidRDefault="00596AC2" w:rsidP="00596AC2">
                  <w:pPr>
                    <w:spacing w:after="0" w:line="240" w:lineRule="auto"/>
                    <w:jc w:val="right"/>
                    <w:rPr>
                      <w:rFonts w:ascii="Times New Roman" w:eastAsia="Calibri" w:hAnsi="Times New Roman" w:cs="Times New Roman"/>
                      <w:sz w:val="20"/>
                      <w:szCs w:val="28"/>
                    </w:rPr>
                  </w:pPr>
                  <w:r w:rsidRPr="00596AC2">
                    <w:rPr>
                      <w:rFonts w:ascii="Times New Roman" w:eastAsia="Calibri" w:hAnsi="Times New Roman" w:cs="Times New Roman"/>
                      <w:sz w:val="20"/>
                      <w:szCs w:val="28"/>
                    </w:rPr>
                    <w:t xml:space="preserve"> 0 баллов</w:t>
                  </w:r>
                </w:p>
              </w:tc>
            </w:tr>
            <w:tr w:rsidR="00596AC2" w:rsidRPr="00596AC2" w:rsidTr="00596AC2">
              <w:trPr>
                <w:jc w:val="center"/>
              </w:trPr>
              <w:tc>
                <w:tcPr>
                  <w:tcW w:w="4039" w:type="dxa"/>
                </w:tcPr>
                <w:p w:rsidR="00596AC2" w:rsidRPr="00596AC2" w:rsidRDefault="00596AC2" w:rsidP="00596AC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b/>
                      <w:sz w:val="20"/>
                      <w:szCs w:val="24"/>
                      <w:lang w:val="en-US"/>
                    </w:rPr>
                  </w:pPr>
                  <w:r w:rsidRPr="00596AC2">
                    <w:rPr>
                      <w:rStyle w:val="af"/>
                      <w:rFonts w:ascii="Times New Roman" w:eastAsia="Calibri" w:hAnsi="Times New Roman" w:cs="Times New Roman"/>
                      <w:b w:val="0"/>
                      <w:sz w:val="20"/>
                      <w:szCs w:val="24"/>
                      <w:shd w:val="clear" w:color="auto" w:fill="FFFFFF"/>
                    </w:rPr>
                    <w:t>Ba2</w:t>
                  </w:r>
                </w:p>
              </w:tc>
              <w:tc>
                <w:tcPr>
                  <w:tcW w:w="4394" w:type="dxa"/>
                </w:tcPr>
                <w:p w:rsidR="00596AC2" w:rsidRPr="00596AC2" w:rsidRDefault="00596AC2" w:rsidP="00596AC2">
                  <w:pPr>
                    <w:spacing w:after="0" w:line="240" w:lineRule="auto"/>
                    <w:jc w:val="right"/>
                    <w:rPr>
                      <w:rFonts w:ascii="Times New Roman" w:eastAsia="Calibri" w:hAnsi="Times New Roman" w:cs="Times New Roman"/>
                      <w:sz w:val="20"/>
                      <w:szCs w:val="28"/>
                    </w:rPr>
                  </w:pPr>
                  <w:r w:rsidRPr="00596AC2">
                    <w:rPr>
                      <w:rFonts w:ascii="Times New Roman" w:eastAsia="Calibri" w:hAnsi="Times New Roman" w:cs="Times New Roman"/>
                      <w:sz w:val="20"/>
                      <w:szCs w:val="28"/>
                    </w:rPr>
                    <w:t>25 баллов</w:t>
                  </w:r>
                </w:p>
              </w:tc>
            </w:tr>
            <w:tr w:rsidR="00596AC2" w:rsidRPr="00596AC2" w:rsidTr="00596AC2">
              <w:trPr>
                <w:jc w:val="center"/>
              </w:trPr>
              <w:tc>
                <w:tcPr>
                  <w:tcW w:w="4039" w:type="dxa"/>
                </w:tcPr>
                <w:p w:rsidR="00596AC2" w:rsidRPr="00596AC2" w:rsidRDefault="00596AC2" w:rsidP="00596AC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b/>
                      <w:sz w:val="20"/>
                      <w:szCs w:val="24"/>
                      <w:lang w:val="en-US"/>
                    </w:rPr>
                  </w:pPr>
                  <w:r w:rsidRPr="00596AC2">
                    <w:rPr>
                      <w:rStyle w:val="af"/>
                      <w:rFonts w:ascii="Times New Roman" w:eastAsia="Calibri" w:hAnsi="Times New Roman" w:cs="Times New Roman"/>
                      <w:b w:val="0"/>
                      <w:sz w:val="20"/>
                      <w:szCs w:val="24"/>
                      <w:shd w:val="clear" w:color="auto" w:fill="FFFFFF"/>
                    </w:rPr>
                    <w:t>Ba1</w:t>
                  </w:r>
                </w:p>
              </w:tc>
              <w:tc>
                <w:tcPr>
                  <w:tcW w:w="4394" w:type="dxa"/>
                </w:tcPr>
                <w:p w:rsidR="00596AC2" w:rsidRPr="00596AC2" w:rsidRDefault="00596AC2" w:rsidP="00596AC2">
                  <w:pPr>
                    <w:spacing w:after="0" w:line="240" w:lineRule="auto"/>
                    <w:jc w:val="right"/>
                    <w:rPr>
                      <w:rFonts w:ascii="Times New Roman" w:eastAsia="Calibri" w:hAnsi="Times New Roman" w:cs="Times New Roman"/>
                      <w:sz w:val="20"/>
                      <w:szCs w:val="28"/>
                    </w:rPr>
                  </w:pPr>
                  <w:r w:rsidRPr="00596AC2">
                    <w:rPr>
                      <w:rFonts w:ascii="Times New Roman" w:eastAsia="Calibri" w:hAnsi="Times New Roman" w:cs="Times New Roman"/>
                      <w:sz w:val="20"/>
                      <w:szCs w:val="28"/>
                    </w:rPr>
                    <w:t>50 баллов</w:t>
                  </w:r>
                </w:p>
              </w:tc>
            </w:tr>
            <w:tr w:rsidR="00596AC2" w:rsidRPr="00596AC2" w:rsidTr="00596AC2">
              <w:trPr>
                <w:jc w:val="center"/>
              </w:trPr>
              <w:tc>
                <w:tcPr>
                  <w:tcW w:w="4039" w:type="dxa"/>
                </w:tcPr>
                <w:p w:rsidR="00596AC2" w:rsidRPr="00596AC2" w:rsidRDefault="00596AC2" w:rsidP="00596AC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b/>
                      <w:sz w:val="20"/>
                      <w:szCs w:val="24"/>
                    </w:rPr>
                  </w:pPr>
                  <w:r w:rsidRPr="00596AC2">
                    <w:rPr>
                      <w:rStyle w:val="af"/>
                      <w:rFonts w:ascii="Times New Roman" w:eastAsia="Calibri" w:hAnsi="Times New Roman" w:cs="Times New Roman"/>
                      <w:b w:val="0"/>
                      <w:sz w:val="20"/>
                      <w:szCs w:val="24"/>
                      <w:shd w:val="clear" w:color="auto" w:fill="FFFFFF"/>
                    </w:rPr>
                    <w:t>Baa2</w:t>
                  </w:r>
                </w:p>
              </w:tc>
              <w:tc>
                <w:tcPr>
                  <w:tcW w:w="4394" w:type="dxa"/>
                </w:tcPr>
                <w:p w:rsidR="00596AC2" w:rsidRPr="00596AC2" w:rsidRDefault="00596AC2" w:rsidP="00596AC2">
                  <w:pPr>
                    <w:spacing w:after="0" w:line="240" w:lineRule="auto"/>
                    <w:jc w:val="right"/>
                    <w:rPr>
                      <w:rFonts w:ascii="Times New Roman" w:eastAsia="Calibri" w:hAnsi="Times New Roman" w:cs="Times New Roman"/>
                      <w:sz w:val="20"/>
                      <w:szCs w:val="28"/>
                    </w:rPr>
                  </w:pPr>
                  <w:r w:rsidRPr="00596AC2">
                    <w:rPr>
                      <w:rFonts w:ascii="Times New Roman" w:eastAsia="Calibri" w:hAnsi="Times New Roman" w:cs="Times New Roman"/>
                      <w:sz w:val="20"/>
                      <w:szCs w:val="28"/>
                    </w:rPr>
                    <w:t>80 баллов</w:t>
                  </w:r>
                </w:p>
              </w:tc>
            </w:tr>
            <w:tr w:rsidR="00596AC2" w:rsidRPr="00596AC2" w:rsidTr="00596AC2">
              <w:trPr>
                <w:jc w:val="center"/>
              </w:trPr>
              <w:tc>
                <w:tcPr>
                  <w:tcW w:w="4039" w:type="dxa"/>
                </w:tcPr>
                <w:p w:rsidR="00596AC2" w:rsidRPr="00596AC2" w:rsidRDefault="00596AC2" w:rsidP="00596AC2">
                  <w:pPr>
                    <w:widowControl w:val="0"/>
                    <w:autoSpaceDE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b/>
                      <w:sz w:val="20"/>
                      <w:szCs w:val="24"/>
                    </w:rPr>
                  </w:pPr>
                  <w:proofErr w:type="spellStart"/>
                  <w:r w:rsidRPr="00596AC2">
                    <w:rPr>
                      <w:rStyle w:val="af"/>
                      <w:rFonts w:ascii="Times New Roman" w:eastAsia="Calibri" w:hAnsi="Times New Roman" w:cs="Times New Roman"/>
                      <w:b w:val="0"/>
                      <w:sz w:val="20"/>
                      <w:szCs w:val="24"/>
                      <w:shd w:val="clear" w:color="auto" w:fill="FFFFFF"/>
                    </w:rPr>
                    <w:t>Aaa</w:t>
                  </w:r>
                  <w:proofErr w:type="spellEnd"/>
                </w:p>
              </w:tc>
              <w:tc>
                <w:tcPr>
                  <w:tcW w:w="4394" w:type="dxa"/>
                </w:tcPr>
                <w:p w:rsidR="00596AC2" w:rsidRPr="00596AC2" w:rsidRDefault="00596AC2" w:rsidP="00596AC2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eastAsia="Calibri" w:hAnsi="Times New Roman" w:cs="Times New Roman"/>
                      <w:sz w:val="20"/>
                      <w:szCs w:val="28"/>
                    </w:rPr>
                  </w:pPr>
                  <w:r w:rsidRPr="00596AC2">
                    <w:rPr>
                      <w:rFonts w:ascii="Times New Roman" w:eastAsia="Calibri" w:hAnsi="Times New Roman" w:cs="Times New Roman"/>
                      <w:sz w:val="20"/>
                      <w:szCs w:val="28"/>
                    </w:rPr>
                    <w:t xml:space="preserve">100 баллов </w:t>
                  </w:r>
                </w:p>
              </w:tc>
            </w:tr>
          </w:tbl>
          <w:p w:rsidR="00E633AB" w:rsidRPr="00897EDB" w:rsidRDefault="00E633AB" w:rsidP="00E633AB">
            <w:pPr>
              <w:jc w:val="both"/>
              <w:rPr>
                <w:rFonts w:ascii="Times New Roman" w:eastAsia="Arial" w:hAnsi="Times New Roman" w:cs="Times New Roman"/>
              </w:rPr>
            </w:pPr>
          </w:p>
        </w:tc>
      </w:tr>
    </w:tbl>
    <w:p w:rsidR="00E633AB" w:rsidRDefault="00E633AB" w:rsidP="00640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5817" w:rsidRDefault="00905817" w:rsidP="009058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3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Оцениваются сведения в заявках по условиям исполнения контракта предложенных участниками: </w:t>
      </w: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6"/>
        <w:gridCol w:w="3353"/>
        <w:gridCol w:w="2910"/>
        <w:gridCol w:w="3005"/>
      </w:tblGrid>
      <w:tr w:rsidR="00905817" w:rsidRPr="00D35E1F" w:rsidTr="00596AC2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817" w:rsidRPr="00413B12" w:rsidRDefault="00905817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634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817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ПАО «СБЕРБАНК»</w:t>
            </w:r>
          </w:p>
          <w:p w:rsidR="00905817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ИНН: 7707083893</w:t>
            </w:r>
          </w:p>
          <w:p w:rsidR="00905817" w:rsidRPr="00D35E1F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КПП: 775001001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817" w:rsidRPr="00D35E1F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117997, г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осква, ул. Вавиловых, д.19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817" w:rsidRPr="00D35E1F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Предоставлено</w:t>
            </w:r>
          </w:p>
        </w:tc>
      </w:tr>
    </w:tbl>
    <w:p w:rsidR="00C82021" w:rsidRDefault="00C82021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351C7A" w:rsidRDefault="0004051A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Расчет по критериям оценки </w:t>
      </w:r>
    </w:p>
    <w:p w:rsidR="0004051A" w:rsidRPr="00905817" w:rsidRDefault="0004051A" w:rsidP="0004051A">
      <w:pPr>
        <w:widowControl w:val="0"/>
        <w:autoSpaceDE w:val="0"/>
        <w:ind w:firstLine="709"/>
        <w:jc w:val="center"/>
        <w:outlineLvl w:val="2"/>
        <w:rPr>
          <w:rFonts w:ascii="Times New Roman" w:eastAsia="Arial" w:hAnsi="Times New Roman" w:cs="Times New Roman"/>
          <w:i/>
          <w:sz w:val="20"/>
          <w:szCs w:val="28"/>
          <w:vertAlign w:val="subscript"/>
        </w:rPr>
      </w:pPr>
      <w:r w:rsidRPr="00905817">
        <w:rPr>
          <w:rFonts w:ascii="Times New Roman" w:eastAsia="Arial" w:hAnsi="Times New Roman" w:cs="Times New Roman"/>
          <w:i/>
          <w:sz w:val="20"/>
          <w:szCs w:val="28"/>
        </w:rPr>
        <w:t>КБ</w:t>
      </w:r>
      <w:proofErr w:type="spellStart"/>
      <w:proofErr w:type="gramStart"/>
      <w:r w:rsidRPr="00905817"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proofErr w:type="spellEnd"/>
      <w:proofErr w:type="gramEnd"/>
      <w:r w:rsidRPr="00905817">
        <w:rPr>
          <w:rFonts w:ascii="Times New Roman" w:eastAsia="Arial" w:hAnsi="Times New Roman" w:cs="Times New Roman"/>
          <w:i/>
          <w:sz w:val="20"/>
          <w:szCs w:val="28"/>
        </w:rPr>
        <w:t xml:space="preserve"> = 0,65</w:t>
      </w:r>
      <w:r w:rsidRPr="00905817"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 w:rsidRPr="00905817"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1</w:t>
      </w:r>
      <w:proofErr w:type="spellStart"/>
      <w:r w:rsidRPr="00905817"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proofErr w:type="spellEnd"/>
      <w:r w:rsidRPr="00905817">
        <w:rPr>
          <w:rFonts w:ascii="Times New Roman" w:eastAsia="Arial" w:hAnsi="Times New Roman" w:cs="Times New Roman"/>
          <w:i/>
          <w:sz w:val="20"/>
          <w:szCs w:val="28"/>
        </w:rPr>
        <w:t>+0,35</w:t>
      </w:r>
      <w:r w:rsidRPr="00905817"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 w:rsidRPr="00905817"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2</w:t>
      </w:r>
      <w:proofErr w:type="spellStart"/>
      <w:r w:rsidRPr="00905817"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proofErr w:type="spellEnd"/>
    </w:p>
    <w:tbl>
      <w:tblPr>
        <w:tblStyle w:val="ab"/>
        <w:tblW w:w="0" w:type="auto"/>
        <w:jc w:val="center"/>
        <w:tblLook w:val="04A0"/>
      </w:tblPr>
      <w:tblGrid>
        <w:gridCol w:w="7747"/>
      </w:tblGrid>
      <w:tr w:rsidR="001370AC" w:rsidTr="001370AC">
        <w:trPr>
          <w:jc w:val="center"/>
        </w:trPr>
        <w:tc>
          <w:tcPr>
            <w:tcW w:w="7747" w:type="dxa"/>
          </w:tcPr>
          <w:p w:rsidR="001370AC" w:rsidRDefault="001370AC" w:rsidP="0004051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ПАО «СБЕРБАНК»</w:t>
            </w:r>
          </w:p>
        </w:tc>
      </w:tr>
      <w:tr w:rsidR="001370AC" w:rsidTr="001370AC">
        <w:trPr>
          <w:jc w:val="center"/>
        </w:trPr>
        <w:tc>
          <w:tcPr>
            <w:tcW w:w="7747" w:type="dxa"/>
          </w:tcPr>
          <w:p w:rsidR="001370AC" w:rsidRPr="00DE5FA4" w:rsidRDefault="001370AC" w:rsidP="0004051A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1370AC" w:rsidRPr="00DE5FA4" w:rsidRDefault="001370AC" w:rsidP="0004051A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</w:tr>
      <w:tr w:rsidR="001370AC" w:rsidTr="001370AC">
        <w:trPr>
          <w:jc w:val="center"/>
        </w:trPr>
        <w:tc>
          <w:tcPr>
            <w:tcW w:w="7747" w:type="dxa"/>
          </w:tcPr>
          <w:p w:rsidR="001370AC" w:rsidRPr="00DE5FA4" w:rsidRDefault="001370AC" w:rsidP="00413B1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1370AC" w:rsidTr="001370AC">
        <w:trPr>
          <w:jc w:val="center"/>
        </w:trPr>
        <w:tc>
          <w:tcPr>
            <w:tcW w:w="7747" w:type="dxa"/>
          </w:tcPr>
          <w:p w:rsidR="001370AC" w:rsidRPr="00DE5FA4" w:rsidRDefault="001370AC" w:rsidP="00413B1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DE5FA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proofErr w:type="spellStart"/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DE5FA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</w:tr>
      <w:tr w:rsidR="001370AC" w:rsidTr="001370AC">
        <w:trPr>
          <w:jc w:val="center"/>
        </w:trPr>
        <w:tc>
          <w:tcPr>
            <w:tcW w:w="7747" w:type="dxa"/>
          </w:tcPr>
          <w:p w:rsidR="001370AC" w:rsidRPr="00DE5FA4" w:rsidRDefault="001370AC" w:rsidP="00413B1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proofErr w:type="spell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0,65*100=65</w:t>
            </w:r>
          </w:p>
        </w:tc>
      </w:tr>
      <w:tr w:rsidR="001370AC" w:rsidTr="001370AC">
        <w:trPr>
          <w:jc w:val="center"/>
        </w:trPr>
        <w:tc>
          <w:tcPr>
            <w:tcW w:w="7747" w:type="dxa"/>
          </w:tcPr>
          <w:p w:rsidR="001370AC" w:rsidRPr="00DE5FA4" w:rsidRDefault="001370AC" w:rsidP="00413B1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proofErr w:type="spellStart"/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proofErr w:type="spellEnd"/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DE5FA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Деловая репутация участника закупки»;</w:t>
            </w:r>
          </w:p>
        </w:tc>
      </w:tr>
      <w:tr w:rsidR="001370AC" w:rsidTr="001370AC">
        <w:trPr>
          <w:jc w:val="center"/>
        </w:trPr>
        <w:tc>
          <w:tcPr>
            <w:tcW w:w="7747" w:type="dxa"/>
          </w:tcPr>
          <w:p w:rsidR="001370AC" w:rsidRPr="00DE5FA4" w:rsidRDefault="001370AC" w:rsidP="00C8202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proofErr w:type="spell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</w:t>
            </w:r>
            <w:r w:rsidR="00C82021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50*0,35=17,5</w:t>
            </w:r>
          </w:p>
        </w:tc>
      </w:tr>
      <w:tr w:rsidR="001370AC" w:rsidTr="001370AC">
        <w:trPr>
          <w:jc w:val="center"/>
        </w:trPr>
        <w:tc>
          <w:tcPr>
            <w:tcW w:w="7747" w:type="dxa"/>
          </w:tcPr>
          <w:p w:rsidR="001370AC" w:rsidRPr="00DE5FA4" w:rsidRDefault="001370AC" w:rsidP="00C8202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spellStart"/>
            <w:proofErr w:type="gram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proofErr w:type="gram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</w:rPr>
              <w:t xml:space="preserve"> 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=65+</w:t>
            </w:r>
            <w:r w:rsidR="00C82021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17,5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C82021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82,5</w:t>
            </w:r>
          </w:p>
        </w:tc>
      </w:tr>
    </w:tbl>
    <w:p w:rsidR="00C82021" w:rsidRDefault="00C82021" w:rsidP="004639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39F4" w:rsidRDefault="004639F4" w:rsidP="004639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5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ОБЩЕЕ РЕШЕНИЕ КОМИССИИ</w:t>
      </w:r>
    </w:p>
    <w:p w:rsidR="00FA78FB" w:rsidRDefault="00FA78FB" w:rsidP="004639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78FB" w:rsidRDefault="00FA78FB" w:rsidP="00FA78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по проведению конкурса оценила заявк</w:t>
      </w:r>
      <w:r w:rsidR="00C8202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открытом конкурсе в соответствии с критериями и требованиями, указанными в конкурсной документации, и приняла следующее решение: </w:t>
      </w:r>
    </w:p>
    <w:p w:rsidR="00F6168A" w:rsidRPr="00413B12" w:rsidRDefault="00F6168A" w:rsidP="00F6168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7029F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A7029F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F6168A" w:rsidRDefault="00F6168A" w:rsidP="00F61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 w:rsidR="00C8202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C82021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 w:rsidR="00C8202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6"/>
        <w:gridCol w:w="3353"/>
        <w:gridCol w:w="2910"/>
        <w:gridCol w:w="3005"/>
      </w:tblGrid>
      <w:tr w:rsidR="00F6168A" w:rsidRPr="00623192" w:rsidTr="00F6168A">
        <w:trPr>
          <w:tblCellSpacing w:w="15" w:type="dxa"/>
        </w:trPr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163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Наименование участника закупки, ИНН, КПП (для юридических лиц) или ФИО (для физических лиц)</w:t>
            </w:r>
          </w:p>
        </w:tc>
        <w:tc>
          <w:tcPr>
            <w:tcW w:w="1417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Почтовый адрес участника закупки</w:t>
            </w:r>
          </w:p>
        </w:tc>
        <w:tc>
          <w:tcPr>
            <w:tcW w:w="145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F6168A" w:rsidRPr="00623192" w:rsidTr="00F6168A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666D71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F6168A" w:rsidRPr="00666D71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 xml:space="preserve">ПАО «СБЕРБАНК» </w:t>
            </w:r>
          </w:p>
          <w:p w:rsidR="00F6168A" w:rsidRPr="00666D71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F6168A" w:rsidRPr="00666D71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КПП: 775001001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666D71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117997, г</w:t>
            </w:r>
            <w:proofErr w:type="gramStart"/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осква, ул. Вавиловых, д.19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666D71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</w:tbl>
    <w:p w:rsidR="0004051A" w:rsidRDefault="0004051A" w:rsidP="0004051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признать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конкурс не состоявшимся </w:t>
      </w: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соответствующим требованиям участника: </w:t>
      </w:r>
      <w:r>
        <w:rPr>
          <w:rFonts w:ascii="Times New Roman" w:hAnsi="Times New Roman" w:cs="Times New Roman"/>
        </w:rPr>
        <w:t>ПАО «СБЕРБАНК»</w:t>
      </w:r>
    </w:p>
    <w:p w:rsidR="004639F4" w:rsidRPr="001867C9" w:rsidRDefault="00C82021" w:rsidP="0004051A">
      <w:pPr>
        <w:spacing w:after="0" w:line="240" w:lineRule="auto"/>
        <w:ind w:firstLine="567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8</w:t>
      </w:r>
      <w:r w:rsidR="004639F4" w:rsidRPr="001867C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. Публикация и хранение протокола</w:t>
      </w:r>
    </w:p>
    <w:p w:rsidR="004639F4" w:rsidRDefault="004639F4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подлежит размещению на официальном сайте </w:t>
      </w:r>
      <w:r w:rsidR="00F616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ГБУ ПО «Псковавтодор». </w:t>
      </w: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подлежит хранению не менее трех лет </w:t>
      </w:r>
      <w:proofErr w:type="gramStart"/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подведения</w:t>
      </w:r>
      <w:proofErr w:type="gramEnd"/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итогов настоящего конкурса. </w:t>
      </w:r>
    </w:p>
    <w:p w:rsidR="004639F4" w:rsidRDefault="004639F4" w:rsidP="0004051A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239F">
        <w:rPr>
          <w:rFonts w:ascii="Times New Roman" w:eastAsia="Times New Roman" w:hAnsi="Times New Roman"/>
          <w:sz w:val="24"/>
          <w:szCs w:val="24"/>
          <w:lang w:eastAsia="ru-RU"/>
        </w:rPr>
        <w:t>Настоящий протокол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подписан всеми присутствующими членами комиссии </w:t>
      </w:r>
    </w:p>
    <w:p w:rsidR="00A356DD" w:rsidRPr="0030239F" w:rsidRDefault="00A356DD" w:rsidP="0004051A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4289"/>
      </w:tblGrid>
      <w:tr w:rsidR="00A356DD" w:rsidTr="001370AC">
        <w:tc>
          <w:tcPr>
            <w:tcW w:w="5778" w:type="dxa"/>
          </w:tcPr>
          <w:p w:rsidR="00A356DD" w:rsidRDefault="00A356DD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комиссии: </w:t>
            </w:r>
          </w:p>
          <w:p w:rsidR="00A356DD" w:rsidRDefault="00A356DD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Лукин А.В.</w:t>
            </w:r>
            <w:r w:rsidRPr="001056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A356DD" w:rsidTr="001370AC">
        <w:tc>
          <w:tcPr>
            <w:tcW w:w="5778" w:type="dxa"/>
          </w:tcPr>
          <w:p w:rsidR="00A356DD" w:rsidRDefault="00A356DD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 комиссии: </w:t>
            </w:r>
          </w:p>
          <w:p w:rsidR="00A356DD" w:rsidRDefault="00A356DD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Ходов В.В.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A356DD" w:rsidTr="001370AC">
        <w:tc>
          <w:tcPr>
            <w:tcW w:w="5778" w:type="dxa"/>
          </w:tcPr>
          <w:p w:rsidR="00A356DD" w:rsidRDefault="00A356DD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Повжик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О.Г..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A356DD" w:rsidTr="001370AC">
        <w:tc>
          <w:tcPr>
            <w:tcW w:w="5778" w:type="dxa"/>
          </w:tcPr>
          <w:p w:rsidR="00A356DD" w:rsidRDefault="00A356DD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Демченок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Т.Л.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A356DD" w:rsidTr="001370AC">
        <w:tc>
          <w:tcPr>
            <w:tcW w:w="5778" w:type="dxa"/>
          </w:tcPr>
          <w:p w:rsidR="00A356DD" w:rsidRDefault="00A356DD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  <w:p w:rsidR="00A356DD" w:rsidRDefault="00A356DD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Петрова М.С.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</w:tbl>
    <w:p w:rsidR="004639F4" w:rsidRPr="0030239F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4639F4" w:rsidRPr="0030239F" w:rsidSect="00DB7324">
      <w:footerReference w:type="default" r:id="rId11"/>
      <w:pgSz w:w="11906" w:h="16838"/>
      <w:pgMar w:top="426" w:right="849" w:bottom="1134" w:left="993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6AC2" w:rsidRDefault="00596AC2" w:rsidP="00080758">
      <w:pPr>
        <w:spacing w:after="0" w:line="240" w:lineRule="auto"/>
      </w:pPr>
      <w:r>
        <w:separator/>
      </w:r>
    </w:p>
  </w:endnote>
  <w:endnote w:type="continuationSeparator" w:id="0">
    <w:p w:rsidR="00596AC2" w:rsidRDefault="00596AC2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Device Font 10cpi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b/>
        <w:sz w:val="16"/>
        <w:szCs w:val="16"/>
      </w:rPr>
      <w:id w:val="144926240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b/>
            <w:sz w:val="16"/>
            <w:szCs w:val="16"/>
          </w:rPr>
          <w:id w:val="36256856"/>
          <w:docPartObj>
            <w:docPartGallery w:val="Page Numbers (Top of Page)"/>
            <w:docPartUnique/>
          </w:docPartObj>
        </w:sdtPr>
        <w:sdtContent>
          <w:p w:rsidR="00596AC2" w:rsidRPr="00DE5FA4" w:rsidRDefault="00596AC2">
            <w:pPr>
              <w:pStyle w:val="a8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Страница </w:t>
            </w:r>
            <w:r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begin"/>
            </w:r>
            <w:r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instrText>PAGE</w:instrText>
            </w:r>
            <w:r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separate"/>
            </w:r>
            <w:r w:rsidR="00C82021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1</w:t>
            </w:r>
            <w:r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end"/>
            </w:r>
            <w:r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из </w:t>
            </w:r>
            <w:r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begin"/>
            </w:r>
            <w:r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instrText>NUMPAGES</w:instrText>
            </w:r>
            <w:r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separate"/>
            </w:r>
            <w:r w:rsidR="00C82021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3</w:t>
            </w:r>
            <w:r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6AC2" w:rsidRDefault="00596AC2" w:rsidP="00080758">
      <w:pPr>
        <w:spacing w:after="0" w:line="240" w:lineRule="auto"/>
      </w:pPr>
      <w:r>
        <w:separator/>
      </w:r>
    </w:p>
  </w:footnote>
  <w:footnote w:type="continuationSeparator" w:id="0">
    <w:p w:rsidR="00596AC2" w:rsidRDefault="00596AC2" w:rsidP="000807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347B02"/>
    <w:rsid w:val="00024D33"/>
    <w:rsid w:val="0004051A"/>
    <w:rsid w:val="00056F66"/>
    <w:rsid w:val="00057089"/>
    <w:rsid w:val="000701E6"/>
    <w:rsid w:val="00080758"/>
    <w:rsid w:val="000C0871"/>
    <w:rsid w:val="000D18FF"/>
    <w:rsid w:val="000D7CA5"/>
    <w:rsid w:val="000F6293"/>
    <w:rsid w:val="0010567D"/>
    <w:rsid w:val="0012184F"/>
    <w:rsid w:val="001370AC"/>
    <w:rsid w:val="00141DC8"/>
    <w:rsid w:val="00143773"/>
    <w:rsid w:val="00153288"/>
    <w:rsid w:val="00173753"/>
    <w:rsid w:val="00182B02"/>
    <w:rsid w:val="001862A4"/>
    <w:rsid w:val="00186EC6"/>
    <w:rsid w:val="001A2F0E"/>
    <w:rsid w:val="001C0558"/>
    <w:rsid w:val="001E5DD1"/>
    <w:rsid w:val="001F1F9C"/>
    <w:rsid w:val="002111F7"/>
    <w:rsid w:val="0021260C"/>
    <w:rsid w:val="002137CA"/>
    <w:rsid w:val="00225417"/>
    <w:rsid w:val="00225A14"/>
    <w:rsid w:val="00232B62"/>
    <w:rsid w:val="00253D5A"/>
    <w:rsid w:val="00263D4F"/>
    <w:rsid w:val="00272E5C"/>
    <w:rsid w:val="00280CDF"/>
    <w:rsid w:val="00294AB3"/>
    <w:rsid w:val="00296AAA"/>
    <w:rsid w:val="002B37E0"/>
    <w:rsid w:val="002D33A0"/>
    <w:rsid w:val="002D399B"/>
    <w:rsid w:val="002F101D"/>
    <w:rsid w:val="003230D9"/>
    <w:rsid w:val="00323B7E"/>
    <w:rsid w:val="00332915"/>
    <w:rsid w:val="0033519E"/>
    <w:rsid w:val="00343ECF"/>
    <w:rsid w:val="00347B02"/>
    <w:rsid w:val="00347CCF"/>
    <w:rsid w:val="00351C7A"/>
    <w:rsid w:val="00365B27"/>
    <w:rsid w:val="00413B12"/>
    <w:rsid w:val="004207E9"/>
    <w:rsid w:val="00442389"/>
    <w:rsid w:val="0044565B"/>
    <w:rsid w:val="004551FF"/>
    <w:rsid w:val="004639F4"/>
    <w:rsid w:val="004720D1"/>
    <w:rsid w:val="00477265"/>
    <w:rsid w:val="004846C7"/>
    <w:rsid w:val="00492CA0"/>
    <w:rsid w:val="004F23CE"/>
    <w:rsid w:val="0050608A"/>
    <w:rsid w:val="005215DC"/>
    <w:rsid w:val="00533487"/>
    <w:rsid w:val="00536D0C"/>
    <w:rsid w:val="00540F16"/>
    <w:rsid w:val="00541F6C"/>
    <w:rsid w:val="005571C6"/>
    <w:rsid w:val="00565647"/>
    <w:rsid w:val="0056706F"/>
    <w:rsid w:val="0058034E"/>
    <w:rsid w:val="00586557"/>
    <w:rsid w:val="0058657F"/>
    <w:rsid w:val="00596AC2"/>
    <w:rsid w:val="005A340D"/>
    <w:rsid w:val="005A4244"/>
    <w:rsid w:val="005B2C22"/>
    <w:rsid w:val="005B72D2"/>
    <w:rsid w:val="005C49A4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71AD5"/>
    <w:rsid w:val="006C5258"/>
    <w:rsid w:val="006D419A"/>
    <w:rsid w:val="007550E3"/>
    <w:rsid w:val="00767F29"/>
    <w:rsid w:val="00794531"/>
    <w:rsid w:val="007D0150"/>
    <w:rsid w:val="00802485"/>
    <w:rsid w:val="008066BB"/>
    <w:rsid w:val="008213F1"/>
    <w:rsid w:val="008252D5"/>
    <w:rsid w:val="00835764"/>
    <w:rsid w:val="00856AA9"/>
    <w:rsid w:val="008610F6"/>
    <w:rsid w:val="00892A1B"/>
    <w:rsid w:val="00897EDB"/>
    <w:rsid w:val="008F269C"/>
    <w:rsid w:val="00902CB7"/>
    <w:rsid w:val="00905817"/>
    <w:rsid w:val="009074A0"/>
    <w:rsid w:val="009172B4"/>
    <w:rsid w:val="00945521"/>
    <w:rsid w:val="00955EED"/>
    <w:rsid w:val="00970B60"/>
    <w:rsid w:val="009A6934"/>
    <w:rsid w:val="009B0240"/>
    <w:rsid w:val="009B7EC9"/>
    <w:rsid w:val="009E46E7"/>
    <w:rsid w:val="009E4BB3"/>
    <w:rsid w:val="009F06A7"/>
    <w:rsid w:val="009F17DA"/>
    <w:rsid w:val="00A0039D"/>
    <w:rsid w:val="00A037F6"/>
    <w:rsid w:val="00A13121"/>
    <w:rsid w:val="00A17761"/>
    <w:rsid w:val="00A356DD"/>
    <w:rsid w:val="00A6283E"/>
    <w:rsid w:val="00A6492C"/>
    <w:rsid w:val="00A84DC5"/>
    <w:rsid w:val="00A91B99"/>
    <w:rsid w:val="00A9316B"/>
    <w:rsid w:val="00AC4090"/>
    <w:rsid w:val="00B074A3"/>
    <w:rsid w:val="00B17741"/>
    <w:rsid w:val="00B334AB"/>
    <w:rsid w:val="00B5206D"/>
    <w:rsid w:val="00B534D4"/>
    <w:rsid w:val="00B630D5"/>
    <w:rsid w:val="00B65DE9"/>
    <w:rsid w:val="00B75CDE"/>
    <w:rsid w:val="00B82157"/>
    <w:rsid w:val="00B948CF"/>
    <w:rsid w:val="00BD2A5F"/>
    <w:rsid w:val="00C047BE"/>
    <w:rsid w:val="00C346A7"/>
    <w:rsid w:val="00C3555D"/>
    <w:rsid w:val="00C50CB4"/>
    <w:rsid w:val="00C64303"/>
    <w:rsid w:val="00C82021"/>
    <w:rsid w:val="00C87A85"/>
    <w:rsid w:val="00CB1DE9"/>
    <w:rsid w:val="00D13599"/>
    <w:rsid w:val="00D2176A"/>
    <w:rsid w:val="00D23B0B"/>
    <w:rsid w:val="00D24439"/>
    <w:rsid w:val="00D35E1F"/>
    <w:rsid w:val="00D42204"/>
    <w:rsid w:val="00D42743"/>
    <w:rsid w:val="00D51FCE"/>
    <w:rsid w:val="00D54A53"/>
    <w:rsid w:val="00D75188"/>
    <w:rsid w:val="00D84578"/>
    <w:rsid w:val="00D87943"/>
    <w:rsid w:val="00DB7324"/>
    <w:rsid w:val="00DE5FA4"/>
    <w:rsid w:val="00DF7786"/>
    <w:rsid w:val="00E051DD"/>
    <w:rsid w:val="00E076FA"/>
    <w:rsid w:val="00E10322"/>
    <w:rsid w:val="00E22480"/>
    <w:rsid w:val="00E633AB"/>
    <w:rsid w:val="00EA3BD9"/>
    <w:rsid w:val="00EA48A1"/>
    <w:rsid w:val="00EB7503"/>
    <w:rsid w:val="00EC4BA0"/>
    <w:rsid w:val="00ED0465"/>
    <w:rsid w:val="00EF1B06"/>
    <w:rsid w:val="00F20C6F"/>
    <w:rsid w:val="00F439B0"/>
    <w:rsid w:val="00F60AB6"/>
    <w:rsid w:val="00F6168A"/>
    <w:rsid w:val="00F65443"/>
    <w:rsid w:val="00FA394D"/>
    <w:rsid w:val="00FA78FB"/>
    <w:rsid w:val="00FC34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2B4"/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kovautodo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50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4A994F-8715-49EB-9BB7-A4DF9866E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1108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7413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User</cp:lastModifiedBy>
  <cp:revision>4</cp:revision>
  <cp:lastPrinted>2014-02-17T14:12:00Z</cp:lastPrinted>
  <dcterms:created xsi:type="dcterms:W3CDTF">2017-11-10T09:06:00Z</dcterms:created>
  <dcterms:modified xsi:type="dcterms:W3CDTF">2017-11-22T13:01:00Z</dcterms:modified>
</cp:coreProperties>
</file>