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B55" w:rsidRDefault="00DC50DB" w:rsidP="00DE1B55">
      <w:pPr>
        <w:jc w:val="center"/>
        <w:rPr>
          <w:b/>
        </w:rPr>
      </w:pPr>
      <w:r w:rsidRPr="00DE7F02">
        <w:rPr>
          <w:b/>
        </w:rPr>
        <w:t>Нормативная база деятельности ГБУ ПО «Псковавтодор»:</w:t>
      </w:r>
    </w:p>
    <w:p w:rsidR="004D5736" w:rsidRPr="00DE1B55" w:rsidRDefault="00DE1B55" w:rsidP="00DE1B55">
      <w:pPr>
        <w:pStyle w:val="a3"/>
        <w:numPr>
          <w:ilvl w:val="0"/>
          <w:numId w:val="2"/>
        </w:numPr>
        <w:spacing w:after="0" w:line="240" w:lineRule="auto"/>
        <w:jc w:val="both"/>
      </w:pPr>
      <w:r w:rsidRPr="00DE1B55">
        <w:t xml:space="preserve"> КОНСТИТУЦИЯ РОССИЙСКОЙ ФЕДЕРАЦИИ</w:t>
      </w:r>
      <w:r>
        <w:t xml:space="preserve"> </w:t>
      </w:r>
      <w:r w:rsidRPr="00DE1B55">
        <w:t>(принята всенародным голосованием 12 декабря 1993 г.)</w:t>
      </w:r>
      <w:r>
        <w:t xml:space="preserve"> </w:t>
      </w:r>
      <w:r w:rsidRPr="00DE1B55">
        <w:t>(с поправками от 30 декабря 2008 г., 5 февраля, 21 июля 2014 г.)</w:t>
      </w:r>
    </w:p>
    <w:p w:rsidR="00485E38" w:rsidRDefault="00DC50DB" w:rsidP="00DE1B55">
      <w:pPr>
        <w:pStyle w:val="a3"/>
        <w:numPr>
          <w:ilvl w:val="0"/>
          <w:numId w:val="2"/>
        </w:numPr>
      </w:pPr>
      <w:r>
        <w:t>Гражданский кодекс Российской Феде</w:t>
      </w:r>
      <w:r w:rsidR="00485E38">
        <w:t>рации</w:t>
      </w:r>
      <w:r w:rsidR="00485E38" w:rsidRPr="00485E38">
        <w:t xml:space="preserve"> </w:t>
      </w:r>
      <w:r w:rsidR="00485E38">
        <w:t>часть первая от 30 ноября 1994 г. N 51-ФЗ, часть вторая от 26 января 1996 г. N 14-ФЗ</w:t>
      </w:r>
    </w:p>
    <w:p w:rsidR="00DC50DB" w:rsidRDefault="00485E38" w:rsidP="00DE1B55">
      <w:pPr>
        <w:pStyle w:val="a3"/>
        <w:numPr>
          <w:ilvl w:val="0"/>
          <w:numId w:val="2"/>
        </w:numPr>
      </w:pPr>
      <w:r>
        <w:t>Налоговый кодекс</w:t>
      </w:r>
      <w:r w:rsidRPr="00485E38">
        <w:t xml:space="preserve"> Российской Федерации </w:t>
      </w:r>
      <w:r>
        <w:t>часть первая от 31 июля 1998 г. N 146-ФЗ и часть вторая от 5 августа 2000 г. N 117-ФЗ</w:t>
      </w:r>
    </w:p>
    <w:p w:rsidR="00485E38" w:rsidRDefault="00485E38" w:rsidP="00DE1B55">
      <w:pPr>
        <w:pStyle w:val="a3"/>
        <w:numPr>
          <w:ilvl w:val="0"/>
          <w:numId w:val="2"/>
        </w:numPr>
      </w:pPr>
      <w:r>
        <w:t>Бюджетный кодекс</w:t>
      </w:r>
      <w:r w:rsidRPr="00485E38">
        <w:t xml:space="preserve"> Российской Федерации от 31 июля 1998 г. N 145-ФЗ</w:t>
      </w:r>
    </w:p>
    <w:p w:rsidR="00485E38" w:rsidRDefault="00485E38" w:rsidP="00DE1B55">
      <w:pPr>
        <w:pStyle w:val="a3"/>
        <w:numPr>
          <w:ilvl w:val="0"/>
          <w:numId w:val="2"/>
        </w:numPr>
      </w:pPr>
      <w:r>
        <w:t>Кодекс Российской Федерации об административных правонарушениях от 30 декабря 2001 г. N 195-ФЗ</w:t>
      </w:r>
    </w:p>
    <w:p w:rsidR="00485E38" w:rsidRPr="00352015" w:rsidRDefault="00485E38" w:rsidP="0060773B">
      <w:pPr>
        <w:pStyle w:val="a3"/>
        <w:numPr>
          <w:ilvl w:val="0"/>
          <w:numId w:val="2"/>
        </w:numPr>
        <w:rPr>
          <w:highlight w:val="yellow"/>
        </w:rPr>
      </w:pPr>
      <w:r w:rsidRPr="00352015">
        <w:rPr>
          <w:highlight w:val="yellow"/>
        </w:rPr>
        <w:t>Федеральный закон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 (с изм</w:t>
      </w:r>
      <w:r w:rsidR="00525AAF" w:rsidRPr="00352015">
        <w:rPr>
          <w:highlight w:val="yellow"/>
        </w:rPr>
        <w:t>енениями и дополнениями</w:t>
      </w:r>
      <w:r w:rsidRPr="00352015">
        <w:rPr>
          <w:highlight w:val="yellow"/>
        </w:rPr>
        <w:t>)</w:t>
      </w:r>
      <w:r w:rsidR="0060773B" w:rsidRPr="0060773B">
        <w:t xml:space="preserve"> http://www.consultant.ru/document/cons_doc_LAW_72386/</w:t>
      </w:r>
    </w:p>
    <w:p w:rsidR="00485E38" w:rsidRPr="00352015" w:rsidRDefault="00485E38" w:rsidP="0060773B">
      <w:pPr>
        <w:pStyle w:val="a3"/>
        <w:numPr>
          <w:ilvl w:val="0"/>
          <w:numId w:val="2"/>
        </w:numPr>
        <w:rPr>
          <w:highlight w:val="yellow"/>
        </w:rPr>
      </w:pPr>
      <w:r w:rsidRPr="00352015">
        <w:rPr>
          <w:highlight w:val="yellow"/>
        </w:rPr>
        <w:t>Федеральный закон от 10.12.1995 № 196-ФЗ «О безопасности дорожного движения» (с из</w:t>
      </w:r>
      <w:r w:rsidR="00525AAF" w:rsidRPr="00352015">
        <w:rPr>
          <w:highlight w:val="yellow"/>
        </w:rPr>
        <w:t>менениями и дополнениями</w:t>
      </w:r>
      <w:r w:rsidRPr="00352015">
        <w:rPr>
          <w:highlight w:val="yellow"/>
        </w:rPr>
        <w:t>)</w:t>
      </w:r>
      <w:r w:rsidR="0060773B" w:rsidRPr="0060773B">
        <w:t xml:space="preserve"> http://www.consultant.ru/document/cons_doc_LAW_8585/</w:t>
      </w:r>
      <w:bookmarkStart w:id="0" w:name="_GoBack"/>
      <w:bookmarkEnd w:id="0"/>
    </w:p>
    <w:p w:rsidR="00525AAF" w:rsidRPr="00525AAF" w:rsidRDefault="00525AAF" w:rsidP="00DE1B55">
      <w:pPr>
        <w:pStyle w:val="a3"/>
        <w:numPr>
          <w:ilvl w:val="0"/>
          <w:numId w:val="2"/>
        </w:numPr>
      </w:pPr>
      <w:proofErr w:type="gramStart"/>
      <w:r>
        <w:t>Федеральный закон</w:t>
      </w:r>
      <w:r w:rsidRPr="00525AAF">
        <w:t xml:space="preserve"> от 12.01.1996 N 7-ФЗ "О некоммерческих организациях"» (с</w:t>
      </w:r>
      <w:proofErr w:type="gramEnd"/>
      <w:r w:rsidRPr="00525AAF">
        <w:t xml:space="preserve"> изменениями и дополнениями)</w:t>
      </w:r>
    </w:p>
    <w:p w:rsidR="00525AAF" w:rsidRDefault="00525AAF" w:rsidP="00DE1B55">
      <w:pPr>
        <w:pStyle w:val="a3"/>
        <w:numPr>
          <w:ilvl w:val="0"/>
          <w:numId w:val="2"/>
        </w:numPr>
      </w:pPr>
      <w:r>
        <w:t>Федеральный закон</w:t>
      </w:r>
      <w:r w:rsidRPr="00525AAF">
        <w:t xml:space="preserve"> от 08.05.2010 N 83-ФЗ "О внесении изменений в отдельные законодательные акты РФ в связи с совершенствованием правового положения государственных (муниципальных) учреждений</w:t>
      </w:r>
    </w:p>
    <w:p w:rsidR="00525AAF" w:rsidRDefault="00525AAF" w:rsidP="00DE1B55">
      <w:pPr>
        <w:pStyle w:val="a3"/>
        <w:numPr>
          <w:ilvl w:val="0"/>
          <w:numId w:val="2"/>
        </w:numPr>
      </w:pPr>
      <w:r>
        <w:t>Федеральный закон</w:t>
      </w:r>
      <w:r w:rsidRPr="00525AAF">
        <w:t xml:space="preserve">  от 26.07.2006 N 135-ФЗ "О защите конкуренции"</w:t>
      </w:r>
    </w:p>
    <w:p w:rsidR="00525AAF" w:rsidRDefault="00525AAF" w:rsidP="00DE1B55">
      <w:pPr>
        <w:pStyle w:val="a3"/>
        <w:numPr>
          <w:ilvl w:val="0"/>
          <w:numId w:val="2"/>
        </w:numPr>
      </w:pPr>
      <w:r>
        <w:t>Федеральный закон</w:t>
      </w:r>
      <w:r w:rsidRPr="00525AAF">
        <w:t xml:space="preserve"> от 27.07.2010 N 210-ФЗ "Об организации предоставления государственных и муниципальных услуг"</w:t>
      </w:r>
    </w:p>
    <w:p w:rsidR="00525AAF" w:rsidRPr="001E74A4" w:rsidRDefault="00525AAF" w:rsidP="00DE1B55">
      <w:pPr>
        <w:pStyle w:val="a3"/>
        <w:numPr>
          <w:ilvl w:val="0"/>
          <w:numId w:val="2"/>
        </w:numPr>
      </w:pPr>
      <w:r w:rsidRPr="001E74A4">
        <w:t>Закон Российской Федерации от 07.02.1992г. № 2300-1 «О защите прав потребителей» (с изменениями и дополнениями)</w:t>
      </w:r>
    </w:p>
    <w:p w:rsidR="00DE7F02" w:rsidRPr="00DE7F02" w:rsidRDefault="00525AAF" w:rsidP="00DE1B55">
      <w:pPr>
        <w:pStyle w:val="a3"/>
        <w:numPr>
          <w:ilvl w:val="0"/>
          <w:numId w:val="2"/>
        </w:numPr>
      </w:pPr>
      <w:r>
        <w:t>Федеральный закон от 5 апреля 2013 г. N 44-ФЗ "О контрактной системе в сфере закупок товаров, работ, услуг для обеспечения государственных и муниципальных нужд"</w:t>
      </w:r>
      <w:r w:rsidR="00DE7F02" w:rsidRPr="00DE7F02">
        <w:t>» (с изменениями и дополнениями)</w:t>
      </w:r>
    </w:p>
    <w:p w:rsidR="00525AAF" w:rsidRDefault="00DE7F02" w:rsidP="00DE1B55">
      <w:pPr>
        <w:pStyle w:val="a3"/>
        <w:numPr>
          <w:ilvl w:val="0"/>
          <w:numId w:val="2"/>
        </w:numPr>
      </w:pPr>
      <w:r>
        <w:t>Действующие в сфере проектирования, строительства</w:t>
      </w:r>
      <w:r w:rsidRPr="00DE7F02">
        <w:t>, реконструкции, к</w:t>
      </w:r>
      <w:r>
        <w:t>апитального ремонта, ремонта и содержания</w:t>
      </w:r>
      <w:r w:rsidRPr="00DE7F02">
        <w:t xml:space="preserve"> автомо</w:t>
      </w:r>
      <w:r>
        <w:t>бильных дорог ГОСТы</w:t>
      </w:r>
      <w:proofErr w:type="gramStart"/>
      <w:r>
        <w:t xml:space="preserve"> ,</w:t>
      </w:r>
      <w:proofErr w:type="gramEnd"/>
      <w:r>
        <w:t xml:space="preserve"> СНиПы, СП</w:t>
      </w:r>
    </w:p>
    <w:p w:rsidR="00DE7F02" w:rsidRDefault="00DE7F02" w:rsidP="00DE1B55">
      <w:pPr>
        <w:pStyle w:val="a3"/>
        <w:numPr>
          <w:ilvl w:val="0"/>
          <w:numId w:val="2"/>
        </w:numPr>
      </w:pPr>
      <w:r>
        <w:t>Нормативные правовые акты</w:t>
      </w:r>
      <w:r w:rsidRPr="00DE7F02">
        <w:t xml:space="preserve"> Российской Федерации и Псковской области</w:t>
      </w:r>
      <w:r>
        <w:t xml:space="preserve"> (Постановления Правительства РФ, Постановления Администрации Псковской области и др.)</w:t>
      </w:r>
    </w:p>
    <w:p w:rsidR="00DE7F02" w:rsidRDefault="00DE1B55" w:rsidP="00DE1B55">
      <w:pPr>
        <w:pStyle w:val="a3"/>
        <w:numPr>
          <w:ilvl w:val="0"/>
          <w:numId w:val="2"/>
        </w:numPr>
      </w:pPr>
      <w:r>
        <w:t>Нормативно-правовые акты</w:t>
      </w:r>
      <w:r w:rsidRPr="00DE1B55">
        <w:t xml:space="preserve"> уполномоченных исполнительных органов государственной власти Псковской области</w:t>
      </w:r>
      <w:r>
        <w:t>, в том числе Государственного комитета Псковской области по транспорту</w:t>
      </w:r>
    </w:p>
    <w:p w:rsidR="00080E3C" w:rsidRDefault="00080E3C" w:rsidP="00080E3C">
      <w:pPr>
        <w:pStyle w:val="a3"/>
        <w:numPr>
          <w:ilvl w:val="0"/>
          <w:numId w:val="2"/>
        </w:numPr>
      </w:pPr>
      <w:r>
        <w:t>Распоряжение</w:t>
      </w:r>
      <w:r w:rsidRPr="00080E3C">
        <w:t xml:space="preserve"> Администрации области от 15 мая 2015 г.  № 337-р «О создании государственного бюджетного учреждения Псковской области «Управление  автомобильных дорог Псковской области» путем изменения типа государственного казенного учреждения Псковской области «Интеллектуальные транспортные системы Псковской области».</w:t>
      </w:r>
    </w:p>
    <w:sectPr w:rsidR="00080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77715"/>
    <w:multiLevelType w:val="hybridMultilevel"/>
    <w:tmpl w:val="34D2D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BE296B"/>
    <w:multiLevelType w:val="hybridMultilevel"/>
    <w:tmpl w:val="EBA24E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0DB"/>
    <w:rsid w:val="00080E3C"/>
    <w:rsid w:val="001E74A4"/>
    <w:rsid w:val="00352015"/>
    <w:rsid w:val="00485E38"/>
    <w:rsid w:val="004D5736"/>
    <w:rsid w:val="00525AAF"/>
    <w:rsid w:val="0060773B"/>
    <w:rsid w:val="00DC50DB"/>
    <w:rsid w:val="00DE1B55"/>
    <w:rsid w:val="00DE7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50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50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5</cp:revision>
  <dcterms:created xsi:type="dcterms:W3CDTF">2016-09-08T11:41:00Z</dcterms:created>
  <dcterms:modified xsi:type="dcterms:W3CDTF">2016-09-15T07:09:00Z</dcterms:modified>
</cp:coreProperties>
</file>