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D52" w:rsidRPr="00C45024" w:rsidRDefault="009A4D52" w:rsidP="009A4D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024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45024">
        <w:rPr>
          <w:rFonts w:ascii="Times New Roman" w:hAnsi="Times New Roman" w:cs="Times New Roman"/>
          <w:sz w:val="28"/>
          <w:szCs w:val="28"/>
        </w:rPr>
        <w:t xml:space="preserve"> ГБУ ПО «</w:t>
      </w:r>
      <w:proofErr w:type="spellStart"/>
      <w:r w:rsidRPr="00C45024">
        <w:rPr>
          <w:rFonts w:ascii="Times New Roman" w:hAnsi="Times New Roman" w:cs="Times New Roman"/>
          <w:sz w:val="28"/>
          <w:szCs w:val="28"/>
        </w:rPr>
        <w:t>Псковавтодор</w:t>
      </w:r>
      <w:proofErr w:type="spellEnd"/>
      <w:r w:rsidRPr="00C45024">
        <w:rPr>
          <w:rFonts w:ascii="Times New Roman" w:hAnsi="Times New Roman" w:cs="Times New Roman"/>
          <w:sz w:val="28"/>
          <w:szCs w:val="28"/>
        </w:rPr>
        <w:t>»</w:t>
      </w:r>
    </w:p>
    <w:p w:rsidR="009A4D52" w:rsidRPr="00C45024" w:rsidRDefault="009A4D52" w:rsidP="009A4D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45024">
        <w:rPr>
          <w:rFonts w:ascii="Times New Roman" w:hAnsi="Times New Roman" w:cs="Times New Roman"/>
          <w:sz w:val="28"/>
          <w:szCs w:val="28"/>
        </w:rPr>
        <w:t xml:space="preserve"> </w:t>
      </w:r>
      <w:r w:rsidR="009E1C0A" w:rsidRPr="00C45024">
        <w:rPr>
          <w:rFonts w:ascii="Times New Roman" w:hAnsi="Times New Roman" w:cs="Times New Roman"/>
          <w:sz w:val="28"/>
          <w:szCs w:val="28"/>
        </w:rPr>
        <w:t>О</w:t>
      </w:r>
      <w:r w:rsidRPr="00C45024">
        <w:rPr>
          <w:rFonts w:ascii="Times New Roman" w:hAnsi="Times New Roman" w:cs="Times New Roman"/>
          <w:sz w:val="28"/>
          <w:szCs w:val="28"/>
        </w:rPr>
        <w:t>т</w:t>
      </w:r>
      <w:r w:rsidR="009E1C0A">
        <w:rPr>
          <w:rFonts w:ascii="Times New Roman" w:hAnsi="Times New Roman" w:cs="Times New Roman"/>
          <w:sz w:val="28"/>
          <w:szCs w:val="28"/>
        </w:rPr>
        <w:t xml:space="preserve"> </w:t>
      </w:r>
      <w:r w:rsidRPr="00C45024">
        <w:rPr>
          <w:rFonts w:ascii="Times New Roman" w:hAnsi="Times New Roman" w:cs="Times New Roman"/>
          <w:sz w:val="28"/>
          <w:szCs w:val="28"/>
        </w:rPr>
        <w:t xml:space="preserve"> </w:t>
      </w:r>
      <w:r w:rsidR="009E1C0A">
        <w:rPr>
          <w:rFonts w:ascii="Times New Roman" w:hAnsi="Times New Roman" w:cs="Times New Roman"/>
          <w:sz w:val="28"/>
          <w:szCs w:val="28"/>
        </w:rPr>
        <w:t xml:space="preserve">27 </w:t>
      </w:r>
      <w:r w:rsidRPr="00C450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декабря  </w:t>
      </w:r>
      <w:r w:rsidRPr="00C45024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4502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A4D52" w:rsidRDefault="009A4D52" w:rsidP="009A4D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4502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C0A">
        <w:rPr>
          <w:rFonts w:ascii="Times New Roman" w:hAnsi="Times New Roman" w:cs="Times New Roman"/>
          <w:sz w:val="28"/>
          <w:szCs w:val="28"/>
        </w:rPr>
        <w:t>610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024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C450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утверждении плана мероприятий</w:t>
      </w:r>
    </w:p>
    <w:p w:rsidR="009A4D52" w:rsidRDefault="009A4D52" w:rsidP="009A4D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C45024">
        <w:rPr>
          <w:rFonts w:ascii="Times New Roman" w:hAnsi="Times New Roman" w:cs="Times New Roman"/>
          <w:sz w:val="28"/>
          <w:szCs w:val="28"/>
        </w:rPr>
        <w:t>противодействи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45024">
        <w:rPr>
          <w:rFonts w:ascii="Times New Roman" w:hAnsi="Times New Roman" w:cs="Times New Roman"/>
          <w:sz w:val="28"/>
          <w:szCs w:val="28"/>
        </w:rPr>
        <w:t xml:space="preserve"> коррупции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Государственном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D52" w:rsidRDefault="009A4D52" w:rsidP="009A4D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Псковской области</w:t>
      </w:r>
    </w:p>
    <w:p w:rsidR="009A4D52" w:rsidRPr="00C45024" w:rsidRDefault="009A4D52" w:rsidP="009A4D5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«Управление автомобильных дорог»</w:t>
      </w:r>
      <w:r w:rsidRPr="00C4502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9A4D52" w:rsidRPr="00C45024" w:rsidRDefault="009A4D52" w:rsidP="009A4D5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A4D52" w:rsidRPr="00C45024" w:rsidRDefault="009A4D52" w:rsidP="009A4D52">
      <w:pPr>
        <w:jc w:val="center"/>
        <w:rPr>
          <w:rFonts w:ascii="Times New Roman" w:hAnsi="Times New Roman" w:cs="Times New Roman"/>
          <w:sz w:val="28"/>
          <w:szCs w:val="28"/>
        </w:rPr>
      </w:pPr>
      <w:r w:rsidRPr="00C45024">
        <w:rPr>
          <w:rFonts w:ascii="Times New Roman" w:hAnsi="Times New Roman" w:cs="Times New Roman"/>
          <w:sz w:val="28"/>
          <w:szCs w:val="28"/>
        </w:rPr>
        <w:t>План мероприятий по противодействию коррупции в государственном бюджетном учреждении Псковской области «Управление автомобильных дорог Псковской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на 2019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0"/>
        <w:gridCol w:w="37"/>
        <w:gridCol w:w="5333"/>
        <w:gridCol w:w="9"/>
        <w:gridCol w:w="2646"/>
        <w:gridCol w:w="18"/>
        <w:gridCol w:w="2262"/>
        <w:gridCol w:w="6"/>
        <w:gridCol w:w="3544"/>
      </w:tblGrid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64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Ответственные лица</w:t>
            </w:r>
          </w:p>
        </w:tc>
        <w:tc>
          <w:tcPr>
            <w:tcW w:w="2268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9A4D52" w:rsidRPr="00C45024" w:rsidTr="002C766A">
        <w:tc>
          <w:tcPr>
            <w:tcW w:w="14425" w:type="dxa"/>
            <w:gridSpan w:val="9"/>
          </w:tcPr>
          <w:p w:rsidR="009A4D52" w:rsidRPr="00C45024" w:rsidRDefault="009A4D52" w:rsidP="002C766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Меры по нормативно-правовому и методическому обеспечению противодействия коррупции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Мониторинг изменения действующего законодательства в области противодействия коррупции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дический отдел</w:t>
            </w:r>
          </w:p>
        </w:tc>
        <w:tc>
          <w:tcPr>
            <w:tcW w:w="2268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3544" w:type="dxa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Учреждении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2" w:type="dxa"/>
            <w:gridSpan w:val="2"/>
          </w:tcPr>
          <w:p w:rsidR="009A4D52" w:rsidRPr="00974D2E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D2E">
              <w:rPr>
                <w:rFonts w:ascii="Times New Roman" w:hAnsi="Times New Roman" w:cs="Times New Roman"/>
                <w:sz w:val="28"/>
                <w:szCs w:val="28"/>
              </w:rPr>
              <w:t>Размещение и своевременное обновление на сайте Учреждения информации в соответствии с требованиями действующего законодательства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противодействия коррупции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П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рограммист</w:t>
            </w:r>
            <w:r w:rsidR="001C6EAA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отдела материально-технического  обеспечения</w:t>
            </w:r>
          </w:p>
        </w:tc>
        <w:tc>
          <w:tcPr>
            <w:tcW w:w="2268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9A4D52" w:rsidRDefault="009A4D52" w:rsidP="002C7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9A4D52" w:rsidRPr="00C45024" w:rsidTr="002C766A">
        <w:tc>
          <w:tcPr>
            <w:tcW w:w="14425" w:type="dxa"/>
            <w:gridSpan w:val="9"/>
          </w:tcPr>
          <w:p w:rsidR="009A4D52" w:rsidRPr="00C45024" w:rsidRDefault="009A4D52" w:rsidP="002C766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Антикоррупционная экспертиза нормативных актов и их проектов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Правовая э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кспертиза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локально-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нормативных актов Учреждения на наличие коррупционной составляющей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дический отдел</w:t>
            </w:r>
          </w:p>
        </w:tc>
        <w:tc>
          <w:tcPr>
            <w:tcW w:w="2268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Анализ и уточнение должностных обязанностей сотрудников Учреждения, исполнение которых в наибольшей мере подвержено риску коррупционных проявлений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ачальник отдела кадров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A692D" w:rsidRDefault="005A692D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изменении штатного расписания</w:t>
            </w: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внесении изменений в должностные обязанности.</w:t>
            </w:r>
          </w:p>
        </w:tc>
        <w:tc>
          <w:tcPr>
            <w:tcW w:w="3544" w:type="dxa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9A4D52" w:rsidRPr="00C45024" w:rsidTr="002C766A">
        <w:tc>
          <w:tcPr>
            <w:tcW w:w="14425" w:type="dxa"/>
            <w:gridSpan w:val="9"/>
          </w:tcPr>
          <w:p w:rsidR="009A4D52" w:rsidRPr="00C45024" w:rsidRDefault="009A4D52" w:rsidP="002C766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Мониторинг коррупции, коррупционных факторов и мер антикоррупционной политики</w:t>
            </w:r>
          </w:p>
        </w:tc>
      </w:tr>
      <w:tr w:rsidR="009A4D52" w:rsidRPr="00C45024" w:rsidTr="005A692D">
        <w:trPr>
          <w:trHeight w:val="2629"/>
        </w:trPr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342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комиссионное рассмотрение </w:t>
            </w:r>
            <w:r w:rsidR="005A692D">
              <w:rPr>
                <w:rFonts w:ascii="Times New Roman" w:hAnsi="Times New Roman" w:cs="Times New Roman"/>
                <w:sz w:val="28"/>
                <w:szCs w:val="28"/>
              </w:rPr>
              <w:t xml:space="preserve">полугодового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отчета по  исполнения плана мероприятий по противодействию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коррупции в Учреждении</w:t>
            </w:r>
            <w:r w:rsidR="005A692D">
              <w:rPr>
                <w:rFonts w:ascii="Times New Roman" w:hAnsi="Times New Roman" w:cs="Times New Roman"/>
                <w:sz w:val="28"/>
                <w:szCs w:val="28"/>
              </w:rPr>
              <w:t xml:space="preserve"> на текущий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  <w:tc>
          <w:tcPr>
            <w:tcW w:w="2268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  <w:p w:rsidR="005A692D" w:rsidRDefault="005A692D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 полугодие до 30.06.2019 г.)</w:t>
            </w:r>
          </w:p>
          <w:p w:rsidR="005A692D" w:rsidRDefault="005A692D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 полугодие до 30.12.2019 г.)</w:t>
            </w:r>
          </w:p>
          <w:p w:rsidR="005A692D" w:rsidRDefault="005A692D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9A4D52" w:rsidRPr="00C45024" w:rsidRDefault="009A4D52" w:rsidP="005A6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в отчетном периоде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</w:t>
            </w:r>
            <w:r w:rsidR="005A69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плана по противодействию коррупции в Учреждении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жалоб и обращений граждан, поступающих через системы общего пользования (почтовый, электронный, телефон) на действие (бездействие) работников Учреждения с точки зрения наличия сведений о факт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коррупции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</w:tc>
        <w:tc>
          <w:tcPr>
            <w:tcW w:w="2268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 поступлении жалоб и обращений)</w:t>
            </w:r>
          </w:p>
        </w:tc>
        <w:tc>
          <w:tcPr>
            <w:tcW w:w="3544" w:type="dxa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взаимодействия с гражданами</w:t>
            </w: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своевременного принятия мер по коррупционным проявлениям со стороны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работников Учреждения</w:t>
            </w:r>
          </w:p>
        </w:tc>
      </w:tr>
      <w:tr w:rsidR="009A4D52" w:rsidRPr="00C45024" w:rsidTr="002C766A">
        <w:trPr>
          <w:trHeight w:val="699"/>
        </w:trPr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Прием и рассмотрение сообщений о случаях склонения работников Учреждения к совершению коррупционных правонарушений в интересах или от имени иной организации, а так же о случаях совершения коррупционных правонарушений работниками, контрагентами Учреждения или иными лицами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 поступлении сообщений)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 и принятия мер по коррупционным проявлениям со стороны работников Учреждения</w:t>
            </w:r>
          </w:p>
        </w:tc>
      </w:tr>
      <w:tr w:rsidR="009A4D52" w:rsidRPr="00C45024" w:rsidTr="002C766A">
        <w:trPr>
          <w:trHeight w:val="550"/>
        </w:trPr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5A69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реализации плана мероприятий по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противодействию коррупции в Учреждении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рассмотрение плана мероприятий на </w:t>
            </w:r>
            <w:r w:rsidR="005A692D">
              <w:rPr>
                <w:rFonts w:ascii="Times New Roman" w:hAnsi="Times New Roman" w:cs="Times New Roman"/>
                <w:sz w:val="28"/>
                <w:szCs w:val="28"/>
              </w:rPr>
              <w:t xml:space="preserve">2020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  <w:p w:rsidR="009A4D52" w:rsidRPr="00C45024" w:rsidRDefault="009A4D52" w:rsidP="00144F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144F7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в отчетном периоде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плана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противодействию коррупции в Учреждении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следующий год</w:t>
            </w:r>
          </w:p>
        </w:tc>
      </w:tr>
      <w:tr w:rsidR="009A4D52" w:rsidRPr="00C45024" w:rsidTr="002C766A">
        <w:tc>
          <w:tcPr>
            <w:tcW w:w="14425" w:type="dxa"/>
            <w:gridSpan w:val="9"/>
          </w:tcPr>
          <w:p w:rsidR="009A4D52" w:rsidRPr="00C45024" w:rsidRDefault="009A4D52" w:rsidP="002C766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Совершенствование системы работы Учреждения в части усиления антикоррупционного </w:t>
            </w:r>
            <w:proofErr w:type="gramStart"/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контроля за</w:t>
            </w:r>
            <w:proofErr w:type="gramEnd"/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служебной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деятельностью работников Учреждения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2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знакомлени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 Учреждения с нормативными правовыми актами, локальны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регламентирующими вопросы противодействия коррупции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«Антикоррупционная политика»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с одновременным разъяснениям положений указанных нормативных правовых актов, в том числе ограничений,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касающихся получения и дачу взятки, посредничество во взяточничестве  в виде штрафов, кратных сумме взятки, увольнения в связи с утратой доверия, порядка проверки сведений, представленных указанными лицами в соответствии с законодательством Российской Федерации о противодействии коррупции, с правоприменительной практикой по результатам вступивших в законную силу решений судов о признании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недействительными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ненормативных правовых актов, незаконными решений и действий (бездействий) органов государственной власти области, иных органов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</w:t>
            </w:r>
          </w:p>
          <w:p w:rsidR="00CB2C1D" w:rsidRDefault="00CB2C1D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C1D" w:rsidRDefault="00CB2C1D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обособленных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структурных</w:t>
            </w:r>
          </w:p>
          <w:p w:rsidR="00CB2C1D" w:rsidRDefault="00CB2C1D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подразделений</w:t>
            </w:r>
          </w:p>
          <w:p w:rsidR="009A4D52" w:rsidRPr="00C45024" w:rsidRDefault="009A4D52" w:rsidP="002C76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приеме на работу</w:t>
            </w: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(Согласно  должности)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Предупреждение коррупционных правонарушений. Формирование отрицательного отношения к коррупции у работников Учреждения. Повышение эффективности деятельности в части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правового просвещения работников Учреждения по антикоррупционной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тике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Организация проверки достоверности предоставляемых гражданами персональных данных и иных сведений при поступлении на работу в Учреждение</w:t>
            </w:r>
          </w:p>
        </w:tc>
        <w:tc>
          <w:tcPr>
            <w:tcW w:w="2664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</w:t>
            </w:r>
          </w:p>
        </w:tc>
        <w:tc>
          <w:tcPr>
            <w:tcW w:w="2268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Проведение служебных проверок по обращениям граждан на предмет выявления фактов злоупотребления служебными полномочиями сотрудниками Учреждения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B07D54" w:rsidRDefault="00B07D54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D54" w:rsidRPr="00C45024" w:rsidRDefault="00B07D54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</w:t>
            </w:r>
          </w:p>
        </w:tc>
        <w:tc>
          <w:tcPr>
            <w:tcW w:w="2268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 и принятия мер по коррупционным проявлениям со стороны работников Учреждения</w:t>
            </w:r>
          </w:p>
        </w:tc>
      </w:tr>
      <w:tr w:rsidR="009A4D52" w:rsidRPr="00C45024" w:rsidTr="002C766A">
        <w:tc>
          <w:tcPr>
            <w:tcW w:w="14425" w:type="dxa"/>
            <w:gridSpan w:val="9"/>
          </w:tcPr>
          <w:p w:rsidR="009A4D52" w:rsidRPr="00C45024" w:rsidRDefault="009A4D52" w:rsidP="002C766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Повышение информационной открытости о деятельности государственного бюджетного учреждения </w:t>
            </w: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Псковской области «Управление автомобильных дорог Псковской области», в том числе в сфере противодействия коррупции, направленного на стимулирование антикоррупционной активности общественности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B07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Проведение анализа заявлений и обращений граждан, поступающих в Учреждение</w:t>
            </w:r>
            <w:r w:rsidR="00B07D54"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через системы общего пользования (почтовый, электронный, телефон)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, а так же результатов их рассмотрения на предмет наличия информации о фактах коррупции со стороны работников, о причинах и условиях, способствующих их проявлению.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документационного обеспечения</w:t>
            </w: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(приемная)</w:t>
            </w:r>
          </w:p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 и принятия мер по коррупционным проявлениям со стороны работников Учреждения</w:t>
            </w:r>
          </w:p>
        </w:tc>
      </w:tr>
      <w:tr w:rsidR="009A4D52" w:rsidRPr="00C45024" w:rsidTr="002C766A">
        <w:tc>
          <w:tcPr>
            <w:tcW w:w="14425" w:type="dxa"/>
            <w:gridSpan w:val="9"/>
          </w:tcPr>
          <w:p w:rsidR="009A4D52" w:rsidRPr="00C45024" w:rsidRDefault="009A4D52" w:rsidP="002C766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Совершенствование организации деятельности в сфере размещения государственных заказов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5342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соблюдения законодательства в сфере размещения заказов для государственных нужд в соответствии с Федеральным законом от 05.04.2013г. №44-ФЗ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контрактной системе…»</w:t>
            </w: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Осуществление добросовестной конкуренции, открытости, гласности, объективности при закупке товаров, работ, услуг</w:t>
            </w:r>
          </w:p>
        </w:tc>
        <w:tc>
          <w:tcPr>
            <w:tcW w:w="2664" w:type="dxa"/>
            <w:gridSpan w:val="2"/>
          </w:tcPr>
          <w:p w:rsidR="009A4D52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Default="00144F74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</w:t>
            </w:r>
          </w:p>
          <w:p w:rsidR="00144F74" w:rsidRDefault="00144F74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закупок</w:t>
            </w:r>
          </w:p>
        </w:tc>
        <w:tc>
          <w:tcPr>
            <w:tcW w:w="2268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условий для недопущения фактов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нецелевого использования бюджетных средств, коррупционных факторов при расходовании средств областного бюджета, нарушений законодательства о размещении заказов для государственных нужд. Обеспечение соблюдения законодательства в сфере размещения заказов для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государственных нужд</w:t>
            </w:r>
          </w:p>
        </w:tc>
      </w:tr>
      <w:tr w:rsidR="009A4D52" w:rsidRPr="00C45024" w:rsidTr="002C766A">
        <w:tc>
          <w:tcPr>
            <w:tcW w:w="14425" w:type="dxa"/>
            <w:gridSpan w:val="9"/>
          </w:tcPr>
          <w:p w:rsidR="009A4D52" w:rsidRPr="00C45024" w:rsidRDefault="009A4D52" w:rsidP="002C766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Осуществление контроля финансово-хозяйственной деятельности в Учреждении в целях предупреждении коррупции</w:t>
            </w:r>
          </w:p>
        </w:tc>
      </w:tr>
      <w:tr w:rsidR="009A4D52" w:rsidRPr="00C45024" w:rsidTr="002C766A">
        <w:tc>
          <w:tcPr>
            <w:tcW w:w="607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5342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целевым использованием бюджетных средств</w:t>
            </w:r>
          </w:p>
        </w:tc>
        <w:tc>
          <w:tcPr>
            <w:tcW w:w="2664" w:type="dxa"/>
            <w:gridSpan w:val="2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268" w:type="dxa"/>
            <w:gridSpan w:val="2"/>
          </w:tcPr>
          <w:p w:rsidR="009A4D52" w:rsidRPr="00C45024" w:rsidRDefault="009A4D52" w:rsidP="002C7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9A4D52" w:rsidRPr="00C45024" w:rsidRDefault="009A4D52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недопущения фактов нецелевого использования бюджетных средств, коррупционных факторов при расходова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нии средств областного бюджета</w:t>
            </w:r>
          </w:p>
        </w:tc>
      </w:tr>
      <w:tr w:rsidR="00F95486" w:rsidRPr="00C45024" w:rsidTr="00362A10">
        <w:trPr>
          <w:trHeight w:val="465"/>
        </w:trPr>
        <w:tc>
          <w:tcPr>
            <w:tcW w:w="570" w:type="dxa"/>
          </w:tcPr>
          <w:p w:rsidR="00F95486" w:rsidRDefault="00F95486" w:rsidP="003E21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7.2</w:t>
            </w:r>
          </w:p>
          <w:p w:rsidR="00F95486" w:rsidRPr="003E218F" w:rsidRDefault="00F95486" w:rsidP="003E21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70" w:type="dxa"/>
            <w:gridSpan w:val="2"/>
            <w:vAlign w:val="center"/>
          </w:tcPr>
          <w:p w:rsidR="00F95486" w:rsidRPr="00F95486" w:rsidRDefault="00F95486" w:rsidP="00F95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486">
              <w:rPr>
                <w:rFonts w:ascii="Times New Roman" w:hAnsi="Times New Roman" w:cs="Times New Roman"/>
                <w:sz w:val="28"/>
                <w:szCs w:val="28"/>
              </w:rPr>
              <w:t>Проведение внеплановых проверок</w:t>
            </w:r>
          </w:p>
          <w:p w:rsidR="00F95486" w:rsidRPr="003E218F" w:rsidRDefault="00F95486" w:rsidP="00F95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55" w:type="dxa"/>
            <w:gridSpan w:val="2"/>
            <w:shd w:val="clear" w:color="auto" w:fill="auto"/>
          </w:tcPr>
          <w:p w:rsidR="00F95486" w:rsidRPr="00362A10" w:rsidRDefault="00F95486" w:rsidP="003E21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5486" w:rsidRPr="00362A10" w:rsidRDefault="00362A10" w:rsidP="003E21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10">
              <w:rPr>
                <w:rFonts w:ascii="Times New Roman" w:hAnsi="Times New Roman" w:cs="Times New Roman"/>
                <w:sz w:val="28"/>
                <w:szCs w:val="28"/>
              </w:rPr>
              <w:t>Ответственное лицо из состава комиссии,</w:t>
            </w:r>
          </w:p>
          <w:p w:rsidR="00362A10" w:rsidRPr="00362A10" w:rsidRDefault="00362A10" w:rsidP="003E21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2A10" w:rsidRPr="00362A10" w:rsidRDefault="00362A10" w:rsidP="003E21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10">
              <w:rPr>
                <w:rFonts w:ascii="Times New Roman" w:hAnsi="Times New Roman" w:cs="Times New Roman"/>
                <w:sz w:val="28"/>
                <w:szCs w:val="28"/>
              </w:rPr>
              <w:t>Инициатор проверки</w:t>
            </w:r>
          </w:p>
          <w:p w:rsidR="00362A10" w:rsidRPr="00362A10" w:rsidRDefault="00362A10" w:rsidP="003E21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gridSpan w:val="2"/>
            <w:shd w:val="clear" w:color="auto" w:fill="auto"/>
          </w:tcPr>
          <w:p w:rsidR="00F95486" w:rsidRPr="00362A10" w:rsidRDefault="00F95486" w:rsidP="003E21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5486" w:rsidRPr="00362A10" w:rsidRDefault="00362A10" w:rsidP="003E21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A10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50" w:type="dxa"/>
            <w:gridSpan w:val="2"/>
          </w:tcPr>
          <w:p w:rsidR="00F95486" w:rsidRPr="00C45024" w:rsidRDefault="00F95486" w:rsidP="00F95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Предупреждение коррупционных правонарушений. Формирование отрицательного отношения к коррупции у работников Учреждения. </w:t>
            </w:r>
          </w:p>
        </w:tc>
      </w:tr>
      <w:tr w:rsidR="00F95486" w:rsidRPr="00C45024" w:rsidTr="002C766A">
        <w:trPr>
          <w:trHeight w:val="495"/>
        </w:trPr>
        <w:tc>
          <w:tcPr>
            <w:tcW w:w="14425" w:type="dxa"/>
            <w:gridSpan w:val="9"/>
          </w:tcPr>
          <w:p w:rsidR="00F95486" w:rsidRPr="003E218F" w:rsidRDefault="00F95486" w:rsidP="002C766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Усиление взаимодействия с правоохранительными органами в сфере противодействия коррупции</w:t>
            </w:r>
          </w:p>
        </w:tc>
      </w:tr>
      <w:tr w:rsidR="00F95486" w:rsidRPr="00C45024" w:rsidTr="002C766A">
        <w:tc>
          <w:tcPr>
            <w:tcW w:w="607" w:type="dxa"/>
            <w:gridSpan w:val="2"/>
          </w:tcPr>
          <w:p w:rsidR="00F95486" w:rsidRPr="00C45024" w:rsidRDefault="00F95486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5342" w:type="dxa"/>
            <w:gridSpan w:val="2"/>
          </w:tcPr>
          <w:p w:rsidR="00F95486" w:rsidRPr="00C45024" w:rsidRDefault="00F95486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Организация и осуществление оперативной передачи в правоохранительные органы информации о коррупционных правонарушениях и преступлениях, выявленных в ходе текущей деятельности</w:t>
            </w:r>
          </w:p>
        </w:tc>
        <w:tc>
          <w:tcPr>
            <w:tcW w:w="2664" w:type="dxa"/>
            <w:gridSpan w:val="2"/>
          </w:tcPr>
          <w:p w:rsidR="00F95486" w:rsidRDefault="00F95486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F95486" w:rsidRDefault="00F95486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</w:p>
          <w:p w:rsidR="00F95486" w:rsidRPr="00C45024" w:rsidRDefault="00F95486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Уполномоченный заместитель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268" w:type="dxa"/>
            <w:gridSpan w:val="2"/>
          </w:tcPr>
          <w:p w:rsidR="00F95486" w:rsidRPr="00C45024" w:rsidRDefault="00F95486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3544" w:type="dxa"/>
          </w:tcPr>
          <w:p w:rsidR="00F95486" w:rsidRPr="00C45024" w:rsidRDefault="00F95486" w:rsidP="002C76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Пресечение коррупционных правонарушений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</w:tbl>
    <w:p w:rsidR="00E1664E" w:rsidRDefault="00E1664E"/>
    <w:sectPr w:rsidR="00E1664E" w:rsidSect="009A4D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2DCD"/>
    <w:multiLevelType w:val="hybridMultilevel"/>
    <w:tmpl w:val="46CED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3E4"/>
    <w:rsid w:val="00144F74"/>
    <w:rsid w:val="001C6EAA"/>
    <w:rsid w:val="001D20F4"/>
    <w:rsid w:val="00223E13"/>
    <w:rsid w:val="00362A10"/>
    <w:rsid w:val="003E218F"/>
    <w:rsid w:val="00443383"/>
    <w:rsid w:val="005A692D"/>
    <w:rsid w:val="007B6E05"/>
    <w:rsid w:val="009A4D52"/>
    <w:rsid w:val="009E1C0A"/>
    <w:rsid w:val="00B07D54"/>
    <w:rsid w:val="00BF017F"/>
    <w:rsid w:val="00CB2C1D"/>
    <w:rsid w:val="00E1664E"/>
    <w:rsid w:val="00F103E4"/>
    <w:rsid w:val="00F9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4D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4D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4D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4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23581-D68F-44FD-801A-46E8E44F8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Анна</cp:lastModifiedBy>
  <cp:revision>8</cp:revision>
  <cp:lastPrinted>2018-12-27T06:22:00Z</cp:lastPrinted>
  <dcterms:created xsi:type="dcterms:W3CDTF">2018-12-25T09:17:00Z</dcterms:created>
  <dcterms:modified xsi:type="dcterms:W3CDTF">2018-12-29T07:03:00Z</dcterms:modified>
</cp:coreProperties>
</file>